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02" w:rsidRPr="007E2CF6" w:rsidRDefault="00266E93" w:rsidP="008E2901">
      <w:pPr>
        <w:snapToGrid w:val="0"/>
        <w:jc w:val="center"/>
        <w:rPr>
          <w:rFonts w:ascii="Times New Roman" w:eastAsia="Batang" w:hAnsi="Times New Roman" w:cs="Times New Roman"/>
        </w:rPr>
      </w:pPr>
      <w:bookmarkStart w:id="0" w:name="_GoBack"/>
      <w:bookmarkEnd w:id="0"/>
      <w:r w:rsidRPr="007E2CF6">
        <w:rPr>
          <w:rFonts w:ascii="Times New Roman" w:eastAsia="Batang" w:hAnsi="Times New Roman" w:cs="Times New Roman"/>
        </w:rPr>
        <w:t>Macao Government Tourism Office</w:t>
      </w:r>
    </w:p>
    <w:p w:rsidR="00266E93" w:rsidRPr="007E2CF6" w:rsidRDefault="00266E93" w:rsidP="008E2901">
      <w:pPr>
        <w:snapToGrid w:val="0"/>
        <w:jc w:val="center"/>
        <w:rPr>
          <w:rFonts w:ascii="Times New Roman" w:eastAsia="Batang" w:hAnsi="Times New Roman" w:cs="Times New Roman"/>
        </w:rPr>
      </w:pPr>
      <w:r w:rsidRPr="007E2CF6">
        <w:rPr>
          <w:rFonts w:ascii="Times New Roman" w:eastAsia="Batang" w:hAnsi="Times New Roman" w:cs="Times New Roman"/>
        </w:rPr>
        <w:t>Press Release</w:t>
      </w:r>
    </w:p>
    <w:p w:rsidR="00266E93" w:rsidRPr="007E2CF6" w:rsidRDefault="00DB70B1" w:rsidP="008E2901">
      <w:pPr>
        <w:snapToGrid w:val="0"/>
        <w:jc w:val="center"/>
        <w:rPr>
          <w:rFonts w:ascii="Times New Roman" w:hAnsi="Times New Roman" w:cs="Times New Roman"/>
        </w:rPr>
      </w:pPr>
      <w:r w:rsidRPr="007E2CF6">
        <w:rPr>
          <w:rFonts w:ascii="Times New Roman" w:eastAsia="Batang" w:hAnsi="Times New Roman" w:cs="Times New Roman"/>
        </w:rPr>
        <w:t>29 May 201</w:t>
      </w:r>
      <w:r w:rsidR="00672859" w:rsidRPr="007E2CF6">
        <w:rPr>
          <w:rFonts w:ascii="Times New Roman" w:eastAsia="Batang" w:hAnsi="Times New Roman" w:cs="Times New Roman"/>
        </w:rPr>
        <w:t>9</w:t>
      </w:r>
    </w:p>
    <w:p w:rsidR="00266E93" w:rsidRPr="007E2CF6" w:rsidRDefault="00672859" w:rsidP="008E2901">
      <w:pPr>
        <w:snapToGrid w:val="0"/>
        <w:jc w:val="center"/>
        <w:rPr>
          <w:rFonts w:ascii="Times New Roman" w:eastAsia="Batang" w:hAnsi="Times New Roman" w:cs="Times New Roman"/>
          <w:b/>
          <w:sz w:val="28"/>
        </w:rPr>
      </w:pPr>
      <w:r w:rsidRPr="007E2CF6">
        <w:rPr>
          <w:rFonts w:ascii="Times New Roman" w:eastAsia="Batang" w:hAnsi="Times New Roman" w:cs="Times New Roman"/>
          <w:b/>
          <w:sz w:val="28"/>
        </w:rPr>
        <w:t xml:space="preserve">Alexis Tam presides over Plenary Meeting of </w:t>
      </w:r>
      <w:r w:rsidR="00266E93" w:rsidRPr="007E2CF6">
        <w:rPr>
          <w:rFonts w:ascii="Times New Roman" w:eastAsia="Batang" w:hAnsi="Times New Roman" w:cs="Times New Roman"/>
          <w:b/>
          <w:sz w:val="28"/>
        </w:rPr>
        <w:t>Tourism Development Committee</w:t>
      </w:r>
    </w:p>
    <w:p w:rsidR="00266E93" w:rsidRPr="007E2CF6" w:rsidRDefault="00266E93" w:rsidP="008E2901">
      <w:pPr>
        <w:snapToGrid w:val="0"/>
        <w:jc w:val="both"/>
        <w:rPr>
          <w:rFonts w:ascii="Times New Roman" w:eastAsia="Batang" w:hAnsi="Times New Roman" w:cs="Times New Roman"/>
        </w:rPr>
      </w:pPr>
    </w:p>
    <w:p w:rsidR="00266E93" w:rsidRPr="007E2CF6" w:rsidRDefault="00266E93" w:rsidP="008E2901">
      <w:pPr>
        <w:snapToGrid w:val="0"/>
        <w:jc w:val="both"/>
        <w:rPr>
          <w:rFonts w:ascii="Times New Roman" w:eastAsia="Batang" w:hAnsi="Times New Roman" w:cs="Times New Roman"/>
          <w:szCs w:val="24"/>
        </w:rPr>
      </w:pPr>
      <w:r w:rsidRPr="007E2CF6">
        <w:rPr>
          <w:rFonts w:ascii="Times New Roman" w:eastAsia="Batang" w:hAnsi="Times New Roman" w:cs="Times New Roman"/>
        </w:rPr>
        <w:t>The Tourism Dev</w:t>
      </w:r>
      <w:r w:rsidRPr="007E2CF6">
        <w:rPr>
          <w:rFonts w:ascii="Times New Roman" w:eastAsia="Batang" w:hAnsi="Times New Roman" w:cs="Times New Roman"/>
          <w:szCs w:val="24"/>
        </w:rPr>
        <w:t xml:space="preserve">elopment Committee </w:t>
      </w:r>
      <w:r w:rsidR="006E372E" w:rsidRPr="007E2CF6">
        <w:rPr>
          <w:rFonts w:ascii="Times New Roman" w:eastAsia="Batang" w:hAnsi="Times New Roman" w:cs="Times New Roman"/>
          <w:szCs w:val="24"/>
        </w:rPr>
        <w:t>(</w:t>
      </w:r>
      <w:r w:rsidR="006E372E" w:rsidRPr="007E2CF6">
        <w:rPr>
          <w:rFonts w:ascii="Times New Roman" w:eastAsia="Batang" w:hAnsi="Times New Roman" w:cs="Times New Roman"/>
          <w:bCs/>
          <w:szCs w:val="24"/>
        </w:rPr>
        <w:t>CDT</w:t>
      </w:r>
      <w:r w:rsidR="006E372E" w:rsidRPr="007E2CF6">
        <w:rPr>
          <w:rFonts w:ascii="Times New Roman" w:eastAsia="Batang" w:hAnsi="Times New Roman" w:cs="Times New Roman"/>
          <w:szCs w:val="24"/>
        </w:rPr>
        <w:t xml:space="preserve">, on its Portuguese acronym) </w:t>
      </w:r>
      <w:r w:rsidRPr="007E2CF6">
        <w:rPr>
          <w:rFonts w:ascii="Times New Roman" w:eastAsia="Batang" w:hAnsi="Times New Roman" w:cs="Times New Roman"/>
          <w:szCs w:val="24"/>
        </w:rPr>
        <w:t xml:space="preserve">convened the first </w:t>
      </w:r>
      <w:r w:rsidR="000F1077" w:rsidRPr="007E2CF6">
        <w:rPr>
          <w:rFonts w:ascii="Times New Roman" w:eastAsia="Batang" w:hAnsi="Times New Roman" w:cs="Times New Roman"/>
          <w:szCs w:val="24"/>
        </w:rPr>
        <w:t>Plenary Meeting of</w:t>
      </w:r>
      <w:r w:rsidR="00B50F4C" w:rsidRPr="007E2CF6">
        <w:rPr>
          <w:rFonts w:ascii="Times New Roman" w:eastAsia="Batang" w:hAnsi="Times New Roman" w:cs="Times New Roman"/>
          <w:szCs w:val="24"/>
        </w:rPr>
        <w:t xml:space="preserve"> 2019 on 29 May, presi</w:t>
      </w:r>
      <w:r w:rsidRPr="007E2CF6">
        <w:rPr>
          <w:rFonts w:ascii="Times New Roman" w:eastAsia="Batang" w:hAnsi="Times New Roman" w:cs="Times New Roman"/>
          <w:szCs w:val="24"/>
        </w:rPr>
        <w:t xml:space="preserve">ded by Secretary for Social Affairs and Culture and </w:t>
      </w:r>
      <w:r w:rsidR="006E5383" w:rsidRPr="007E2CF6">
        <w:rPr>
          <w:rFonts w:ascii="Times New Roman" w:eastAsia="Batang" w:hAnsi="Times New Roman" w:cs="Times New Roman"/>
          <w:szCs w:val="24"/>
        </w:rPr>
        <w:t xml:space="preserve">Committee </w:t>
      </w:r>
      <w:r w:rsidR="00CF394D" w:rsidRPr="007E2CF6">
        <w:rPr>
          <w:rFonts w:ascii="Times New Roman" w:eastAsia="Batang" w:hAnsi="Times New Roman" w:cs="Times New Roman"/>
          <w:szCs w:val="24"/>
        </w:rPr>
        <w:t>Chairperson</w:t>
      </w:r>
      <w:r w:rsidRPr="007E2CF6">
        <w:rPr>
          <w:rFonts w:ascii="Times New Roman" w:eastAsia="Batang" w:hAnsi="Times New Roman" w:cs="Times New Roman"/>
          <w:szCs w:val="24"/>
        </w:rPr>
        <w:t>, Alexis Tam.</w:t>
      </w:r>
    </w:p>
    <w:p w:rsidR="00266E93" w:rsidRPr="007E2CF6" w:rsidRDefault="00266E93" w:rsidP="008E2901">
      <w:pPr>
        <w:snapToGrid w:val="0"/>
        <w:jc w:val="both"/>
        <w:rPr>
          <w:rFonts w:ascii="Times New Roman" w:eastAsia="Batang" w:hAnsi="Times New Roman" w:cs="Times New Roman"/>
        </w:rPr>
      </w:pPr>
    </w:p>
    <w:p w:rsidR="00266E93" w:rsidRPr="007E2CF6" w:rsidRDefault="00266E93" w:rsidP="008E2901">
      <w:pPr>
        <w:snapToGrid w:val="0"/>
        <w:jc w:val="both"/>
        <w:rPr>
          <w:rFonts w:ascii="Times New Roman" w:eastAsia="Batang" w:hAnsi="Times New Roman" w:cs="Times New Roman"/>
        </w:rPr>
      </w:pPr>
      <w:r w:rsidRPr="007E2CF6">
        <w:rPr>
          <w:rFonts w:ascii="Times New Roman" w:eastAsia="Batang" w:hAnsi="Times New Roman" w:cs="Times New Roman"/>
        </w:rPr>
        <w:t xml:space="preserve">At the meeting, Secretary Tam stated that </w:t>
      </w:r>
      <w:r w:rsidR="006056C7" w:rsidRPr="007E2CF6">
        <w:rPr>
          <w:rFonts w:ascii="Times New Roman" w:eastAsia="Batang" w:hAnsi="Times New Roman" w:cs="Times New Roman"/>
        </w:rPr>
        <w:t xml:space="preserve">while </w:t>
      </w:r>
      <w:r w:rsidR="00455DBC" w:rsidRPr="007E2CF6">
        <w:rPr>
          <w:rFonts w:ascii="Times New Roman" w:eastAsia="Batang" w:hAnsi="Times New Roman" w:cs="Times New Roman"/>
        </w:rPr>
        <w:t>tourism and other related industries have produc</w:t>
      </w:r>
      <w:r w:rsidR="006056C7" w:rsidRPr="007E2CF6">
        <w:rPr>
          <w:rFonts w:ascii="Times New Roman" w:eastAsia="Batang" w:hAnsi="Times New Roman" w:cs="Times New Roman"/>
        </w:rPr>
        <w:t>ed economic benefits for Macao,</w:t>
      </w:r>
      <w:r w:rsidR="00455DBC" w:rsidRPr="007E2CF6">
        <w:rPr>
          <w:rFonts w:ascii="Times New Roman" w:eastAsia="Batang" w:hAnsi="Times New Roman" w:cs="Times New Roman"/>
        </w:rPr>
        <w:t xml:space="preserve"> </w:t>
      </w:r>
      <w:r w:rsidR="00B50F4C" w:rsidRPr="007E2CF6">
        <w:rPr>
          <w:rFonts w:ascii="Times New Roman" w:eastAsia="Batang" w:hAnsi="Times New Roman" w:cs="Times New Roman"/>
        </w:rPr>
        <w:t>continuou</w:t>
      </w:r>
      <w:r w:rsidR="006056C7" w:rsidRPr="007E2CF6">
        <w:rPr>
          <w:rFonts w:ascii="Times New Roman" w:eastAsia="Batang" w:hAnsi="Times New Roman" w:cs="Times New Roman"/>
        </w:rPr>
        <w:t xml:space="preserve">s surge in visitor arrivals has posed other </w:t>
      </w:r>
      <w:r w:rsidR="00455DBC" w:rsidRPr="007E2CF6">
        <w:rPr>
          <w:rFonts w:ascii="Times New Roman" w:eastAsia="Batang" w:hAnsi="Times New Roman" w:cs="Times New Roman"/>
        </w:rPr>
        <w:t xml:space="preserve">challenges for the city. </w:t>
      </w:r>
      <w:r w:rsidR="00B50F4C" w:rsidRPr="007E2CF6">
        <w:rPr>
          <w:rFonts w:ascii="Times New Roman" w:eastAsia="Batang" w:hAnsi="Times New Roman" w:cs="Times New Roman"/>
        </w:rPr>
        <w:t xml:space="preserve">Concerning </w:t>
      </w:r>
      <w:r w:rsidR="00455DBC" w:rsidRPr="007E2CF6">
        <w:rPr>
          <w:rFonts w:ascii="Times New Roman" w:eastAsia="Batang" w:hAnsi="Times New Roman" w:cs="Times New Roman"/>
        </w:rPr>
        <w:t xml:space="preserve">the issue of tourism carrying capacity, the </w:t>
      </w:r>
      <w:r w:rsidR="006056C7" w:rsidRPr="007E2CF6">
        <w:rPr>
          <w:rFonts w:ascii="Times New Roman" w:eastAsia="Batang" w:hAnsi="Times New Roman" w:cs="Times New Roman"/>
        </w:rPr>
        <w:t xml:space="preserve">Special Administrative Region </w:t>
      </w:r>
      <w:r w:rsidR="00455DBC" w:rsidRPr="007E2CF6">
        <w:rPr>
          <w:rFonts w:ascii="Times New Roman" w:eastAsia="Batang" w:hAnsi="Times New Roman" w:cs="Times New Roman"/>
        </w:rPr>
        <w:t>Government cares deeply about safeguarding the quality of residents’ life and various stakeholders’</w:t>
      </w:r>
      <w:r w:rsidR="0074156E" w:rsidRPr="007E2CF6">
        <w:rPr>
          <w:rFonts w:ascii="Times New Roman" w:eastAsia="Batang" w:hAnsi="Times New Roman" w:cs="Times New Roman"/>
        </w:rPr>
        <w:t xml:space="preserve"> opinions, and welcomes</w:t>
      </w:r>
      <w:r w:rsidR="00455DBC" w:rsidRPr="007E2CF6">
        <w:rPr>
          <w:rFonts w:ascii="Times New Roman" w:eastAsia="Batang" w:hAnsi="Times New Roman" w:cs="Times New Roman"/>
        </w:rPr>
        <w:t xml:space="preserve"> members of all circles to </w:t>
      </w:r>
      <w:r w:rsidR="006056C7" w:rsidRPr="007E2CF6">
        <w:rPr>
          <w:rFonts w:ascii="Times New Roman" w:eastAsia="Batang" w:hAnsi="Times New Roman" w:cs="Times New Roman"/>
        </w:rPr>
        <w:t>voice</w:t>
      </w:r>
      <w:r w:rsidR="00455DBC" w:rsidRPr="007E2CF6">
        <w:rPr>
          <w:rFonts w:ascii="Times New Roman" w:eastAsia="Batang" w:hAnsi="Times New Roman" w:cs="Times New Roman"/>
        </w:rPr>
        <w:t xml:space="preserve"> suggestions on the issue. The Government also embraces an open </w:t>
      </w:r>
      <w:r w:rsidR="006056C7" w:rsidRPr="007E2CF6">
        <w:rPr>
          <w:rFonts w:ascii="Times New Roman" w:eastAsia="Batang" w:hAnsi="Times New Roman" w:cs="Times New Roman"/>
        </w:rPr>
        <w:t>approach to</w:t>
      </w:r>
      <w:r w:rsidR="00455DBC" w:rsidRPr="007E2CF6">
        <w:rPr>
          <w:rFonts w:ascii="Times New Roman" w:eastAsia="Batang" w:hAnsi="Times New Roman" w:cs="Times New Roman"/>
        </w:rPr>
        <w:t xml:space="preserve"> the feasibility study </w:t>
      </w:r>
      <w:r w:rsidR="00B50F4C" w:rsidRPr="007E2CF6">
        <w:rPr>
          <w:rFonts w:ascii="Times New Roman" w:eastAsia="Batang" w:hAnsi="Times New Roman" w:cs="Times New Roman"/>
        </w:rPr>
        <w:t>of imposing tourist tax with a keen</w:t>
      </w:r>
      <w:r w:rsidR="00455DBC" w:rsidRPr="007E2CF6">
        <w:rPr>
          <w:rFonts w:ascii="Times New Roman" w:eastAsia="Batang" w:hAnsi="Times New Roman" w:cs="Times New Roman"/>
        </w:rPr>
        <w:t xml:space="preserve"> </w:t>
      </w:r>
      <w:r w:rsidR="00B50F4C" w:rsidRPr="007E2CF6">
        <w:rPr>
          <w:rFonts w:ascii="Times New Roman" w:eastAsia="Batang" w:hAnsi="Times New Roman" w:cs="Times New Roman"/>
        </w:rPr>
        <w:t>ear for different</w:t>
      </w:r>
      <w:r w:rsidR="0074156E" w:rsidRPr="007E2CF6">
        <w:rPr>
          <w:rFonts w:ascii="Times New Roman" w:eastAsia="Batang" w:hAnsi="Times New Roman" w:cs="Times New Roman"/>
        </w:rPr>
        <w:t xml:space="preserve"> voices</w:t>
      </w:r>
      <w:r w:rsidR="00455DBC" w:rsidRPr="007E2CF6">
        <w:rPr>
          <w:rFonts w:ascii="Times New Roman" w:eastAsia="Batang" w:hAnsi="Times New Roman" w:cs="Times New Roman"/>
        </w:rPr>
        <w:t xml:space="preserve">. It is worth highlighting that tax imposition is one of the various </w:t>
      </w:r>
      <w:r w:rsidR="0074156E" w:rsidRPr="007E2CF6">
        <w:rPr>
          <w:rFonts w:ascii="Times New Roman" w:eastAsia="Batang" w:hAnsi="Times New Roman" w:cs="Times New Roman"/>
        </w:rPr>
        <w:t xml:space="preserve">possible </w:t>
      </w:r>
      <w:r w:rsidR="00455DBC" w:rsidRPr="007E2CF6">
        <w:rPr>
          <w:rFonts w:ascii="Times New Roman" w:eastAsia="Batang" w:hAnsi="Times New Roman" w:cs="Times New Roman"/>
        </w:rPr>
        <w:t>means</w:t>
      </w:r>
      <w:r w:rsidR="0074156E" w:rsidRPr="007E2CF6">
        <w:rPr>
          <w:rFonts w:ascii="Times New Roman" w:eastAsia="Batang" w:hAnsi="Times New Roman" w:cs="Times New Roman"/>
        </w:rPr>
        <w:t>/measures</w:t>
      </w:r>
      <w:r w:rsidR="00455DBC" w:rsidRPr="007E2CF6">
        <w:rPr>
          <w:rFonts w:ascii="Times New Roman" w:eastAsia="Batang" w:hAnsi="Times New Roman" w:cs="Times New Roman"/>
        </w:rPr>
        <w:t xml:space="preserve"> to tackle the issue of tourism carrying capacity. The SAR Governmen</w:t>
      </w:r>
      <w:r w:rsidR="00B50F4C" w:rsidRPr="007E2CF6">
        <w:rPr>
          <w:rFonts w:ascii="Times New Roman" w:eastAsia="Batang" w:hAnsi="Times New Roman" w:cs="Times New Roman"/>
        </w:rPr>
        <w:t xml:space="preserve">t is </w:t>
      </w:r>
      <w:r w:rsidR="0074156E" w:rsidRPr="007E2CF6">
        <w:rPr>
          <w:rFonts w:ascii="Times New Roman" w:eastAsia="Batang" w:hAnsi="Times New Roman" w:cs="Times New Roman"/>
        </w:rPr>
        <w:t xml:space="preserve">vigorously looking into different </w:t>
      </w:r>
      <w:r w:rsidR="00B50F4C" w:rsidRPr="007E2CF6">
        <w:rPr>
          <w:rFonts w:ascii="Times New Roman" w:eastAsia="Batang" w:hAnsi="Times New Roman" w:cs="Times New Roman"/>
        </w:rPr>
        <w:t xml:space="preserve">possible </w:t>
      </w:r>
      <w:r w:rsidR="00455DBC" w:rsidRPr="007E2CF6">
        <w:rPr>
          <w:rFonts w:ascii="Times New Roman" w:eastAsia="Batang" w:hAnsi="Times New Roman" w:cs="Times New Roman"/>
        </w:rPr>
        <w:t xml:space="preserve">solutions to strike a balance between the quality of residents’ life and tourism </w:t>
      </w:r>
      <w:r w:rsidR="0074156E" w:rsidRPr="007E2CF6">
        <w:rPr>
          <w:rFonts w:ascii="Times New Roman" w:eastAsia="Batang" w:hAnsi="Times New Roman" w:cs="Times New Roman"/>
        </w:rPr>
        <w:t xml:space="preserve">industry </w:t>
      </w:r>
      <w:r w:rsidR="00455DBC" w:rsidRPr="007E2CF6">
        <w:rPr>
          <w:rFonts w:ascii="Times New Roman" w:eastAsia="Batang" w:hAnsi="Times New Roman" w:cs="Times New Roman"/>
        </w:rPr>
        <w:t xml:space="preserve">development, while encouraging different stakeholders to raise </w:t>
      </w:r>
      <w:r w:rsidR="005875B1" w:rsidRPr="007E2CF6">
        <w:rPr>
          <w:rFonts w:ascii="Times New Roman" w:eastAsia="Batang" w:hAnsi="Times New Roman" w:cs="Times New Roman"/>
        </w:rPr>
        <w:t xml:space="preserve">more </w:t>
      </w:r>
      <w:r w:rsidR="00455DBC" w:rsidRPr="007E2CF6">
        <w:rPr>
          <w:rFonts w:ascii="Times New Roman" w:eastAsia="Batang" w:hAnsi="Times New Roman" w:cs="Times New Roman"/>
        </w:rPr>
        <w:t xml:space="preserve">valuable suggestions. </w:t>
      </w:r>
    </w:p>
    <w:p w:rsidR="00455DBC" w:rsidRPr="007E2CF6" w:rsidRDefault="00455DBC" w:rsidP="008E2901">
      <w:pPr>
        <w:snapToGrid w:val="0"/>
        <w:jc w:val="both"/>
        <w:rPr>
          <w:rFonts w:ascii="Times New Roman" w:eastAsia="Batang" w:hAnsi="Times New Roman" w:cs="Times New Roman"/>
        </w:rPr>
      </w:pPr>
    </w:p>
    <w:p w:rsidR="00266E93" w:rsidRPr="007E2CF6" w:rsidRDefault="005875B1" w:rsidP="008E2901">
      <w:pPr>
        <w:snapToGrid w:val="0"/>
        <w:jc w:val="both"/>
        <w:rPr>
          <w:rFonts w:ascii="Times New Roman" w:eastAsia="Batang" w:hAnsi="Times New Roman" w:cs="Times New Roman"/>
        </w:rPr>
      </w:pPr>
      <w:r w:rsidRPr="007E2CF6">
        <w:rPr>
          <w:rFonts w:ascii="Times New Roman" w:eastAsia="Batang" w:hAnsi="Times New Roman" w:cs="Times New Roman"/>
        </w:rPr>
        <w:t xml:space="preserve">Numerous </w:t>
      </w:r>
      <w:r w:rsidR="00455DBC" w:rsidRPr="007E2CF6">
        <w:rPr>
          <w:rFonts w:ascii="Times New Roman" w:eastAsia="Batang" w:hAnsi="Times New Roman" w:cs="Times New Roman"/>
        </w:rPr>
        <w:t xml:space="preserve">CDT members expressed their feedback and perspectives on tourist tax imposition. They expressed concerns about the objective and effectiveness </w:t>
      </w:r>
      <w:r w:rsidRPr="007E2CF6">
        <w:rPr>
          <w:rFonts w:ascii="Times New Roman" w:eastAsia="Batang" w:hAnsi="Times New Roman" w:cs="Times New Roman"/>
        </w:rPr>
        <w:t>of the respective</w:t>
      </w:r>
      <w:r w:rsidR="00B50F4C" w:rsidRPr="007E2CF6">
        <w:rPr>
          <w:rFonts w:ascii="Times New Roman" w:eastAsia="Batang" w:hAnsi="Times New Roman" w:cs="Times New Roman"/>
        </w:rPr>
        <w:t xml:space="preserve"> </w:t>
      </w:r>
      <w:r w:rsidR="00455DBC" w:rsidRPr="007E2CF6">
        <w:rPr>
          <w:rFonts w:ascii="Times New Roman" w:eastAsia="Batang" w:hAnsi="Times New Roman" w:cs="Times New Roman"/>
        </w:rPr>
        <w:t>policy</w:t>
      </w:r>
      <w:r w:rsidR="0074156E" w:rsidRPr="007E2CF6">
        <w:rPr>
          <w:rFonts w:ascii="Times New Roman" w:eastAsia="Batang" w:hAnsi="Times New Roman" w:cs="Times New Roman"/>
        </w:rPr>
        <w:t xml:space="preserve">, as well as its </w:t>
      </w:r>
      <w:r w:rsidRPr="007E2CF6">
        <w:rPr>
          <w:rFonts w:ascii="Times New Roman" w:eastAsia="Batang" w:hAnsi="Times New Roman" w:cs="Times New Roman"/>
        </w:rPr>
        <w:t xml:space="preserve">potential </w:t>
      </w:r>
      <w:r w:rsidR="0074156E" w:rsidRPr="007E2CF6">
        <w:rPr>
          <w:rFonts w:ascii="Times New Roman" w:eastAsia="Batang" w:hAnsi="Times New Roman" w:cs="Times New Roman"/>
        </w:rPr>
        <w:t xml:space="preserve">influence on the </w:t>
      </w:r>
      <w:r w:rsidR="00090BED" w:rsidRPr="007E2CF6">
        <w:rPr>
          <w:rFonts w:ascii="Times New Roman" w:eastAsia="Batang" w:hAnsi="Times New Roman" w:cs="Times New Roman"/>
        </w:rPr>
        <w:t xml:space="preserve">building and concerted </w:t>
      </w:r>
      <w:r w:rsidR="0074156E" w:rsidRPr="007E2CF6">
        <w:rPr>
          <w:rFonts w:ascii="Times New Roman" w:eastAsia="Batang" w:hAnsi="Times New Roman" w:cs="Times New Roman"/>
        </w:rPr>
        <w:t xml:space="preserve">development of the </w:t>
      </w:r>
      <w:r w:rsidR="00455DBC" w:rsidRPr="007E2CF6">
        <w:rPr>
          <w:rFonts w:ascii="Times New Roman" w:eastAsia="Batang" w:hAnsi="Times New Roman" w:cs="Times New Roman"/>
        </w:rPr>
        <w:t>Guangdong-Hong Kong-Macao Greater Bay</w:t>
      </w:r>
      <w:r w:rsidR="00FB02A7" w:rsidRPr="007E2CF6">
        <w:rPr>
          <w:rFonts w:ascii="Times New Roman" w:eastAsia="Batang" w:hAnsi="Times New Roman" w:cs="Times New Roman"/>
        </w:rPr>
        <w:t xml:space="preserve"> Area</w:t>
      </w:r>
      <w:r w:rsidR="0074156E" w:rsidRPr="007E2CF6">
        <w:rPr>
          <w:rFonts w:ascii="Times New Roman" w:eastAsia="Batang" w:hAnsi="Times New Roman" w:cs="Times New Roman"/>
        </w:rPr>
        <w:t xml:space="preserve">. </w:t>
      </w:r>
      <w:r w:rsidR="00455DBC" w:rsidRPr="007E2CF6">
        <w:rPr>
          <w:rFonts w:ascii="Times New Roman" w:eastAsia="Batang" w:hAnsi="Times New Roman" w:cs="Times New Roman"/>
        </w:rPr>
        <w:t>Some member</w:t>
      </w:r>
      <w:r w:rsidR="00942839" w:rsidRPr="007E2CF6">
        <w:rPr>
          <w:rFonts w:ascii="Times New Roman" w:eastAsia="Batang" w:hAnsi="Times New Roman" w:cs="Times New Roman"/>
        </w:rPr>
        <w:t>s</w:t>
      </w:r>
      <w:r w:rsidR="00455DBC" w:rsidRPr="007E2CF6">
        <w:rPr>
          <w:rFonts w:ascii="Times New Roman" w:eastAsia="Batang" w:hAnsi="Times New Roman" w:cs="Times New Roman"/>
        </w:rPr>
        <w:t xml:space="preserve"> pointed out the close relevance between Macao’s tourism carrying capacity and </w:t>
      </w:r>
      <w:r w:rsidR="0074156E" w:rsidRPr="007E2CF6">
        <w:rPr>
          <w:rFonts w:ascii="Times New Roman" w:eastAsia="Batang" w:hAnsi="Times New Roman" w:cs="Times New Roman"/>
        </w:rPr>
        <w:t xml:space="preserve">its </w:t>
      </w:r>
      <w:r w:rsidR="00B50F4C" w:rsidRPr="007E2CF6">
        <w:rPr>
          <w:rFonts w:ascii="Times New Roman" w:eastAsia="Batang" w:hAnsi="Times New Roman" w:cs="Times New Roman"/>
        </w:rPr>
        <w:t xml:space="preserve">border-crossing capacity, transportation system and crowd management </w:t>
      </w:r>
      <w:r w:rsidRPr="007E2CF6">
        <w:rPr>
          <w:rFonts w:ascii="Times New Roman" w:eastAsia="Batang" w:hAnsi="Times New Roman" w:cs="Times New Roman"/>
        </w:rPr>
        <w:t xml:space="preserve">measures </w:t>
      </w:r>
      <w:r w:rsidR="00B50F4C" w:rsidRPr="007E2CF6">
        <w:rPr>
          <w:rFonts w:ascii="Times New Roman" w:eastAsia="Batang" w:hAnsi="Times New Roman" w:cs="Times New Roman"/>
        </w:rPr>
        <w:t xml:space="preserve">at major tourist attractions. They suggested </w:t>
      </w:r>
      <w:r w:rsidRPr="007E2CF6">
        <w:rPr>
          <w:rFonts w:ascii="Times New Roman" w:eastAsia="Batang" w:hAnsi="Times New Roman" w:cs="Times New Roman"/>
        </w:rPr>
        <w:t xml:space="preserve">application of </w:t>
      </w:r>
      <w:r w:rsidR="0074156E" w:rsidRPr="007E2CF6">
        <w:rPr>
          <w:rFonts w:ascii="Times New Roman" w:eastAsia="Batang" w:hAnsi="Times New Roman" w:cs="Times New Roman"/>
        </w:rPr>
        <w:t xml:space="preserve">an appointment </w:t>
      </w:r>
      <w:r w:rsidR="00B50F4C" w:rsidRPr="007E2CF6">
        <w:rPr>
          <w:rFonts w:ascii="Times New Roman" w:eastAsia="Batang" w:hAnsi="Times New Roman" w:cs="Times New Roman"/>
        </w:rPr>
        <w:t>system</w:t>
      </w:r>
      <w:r w:rsidR="0074156E" w:rsidRPr="007E2CF6">
        <w:rPr>
          <w:rFonts w:ascii="Times New Roman" w:eastAsia="Batang" w:hAnsi="Times New Roman" w:cs="Times New Roman"/>
        </w:rPr>
        <w:t xml:space="preserve"> for visits to tourist attractions for </w:t>
      </w:r>
      <w:r w:rsidRPr="007E2CF6">
        <w:rPr>
          <w:rFonts w:ascii="Times New Roman" w:eastAsia="Batang" w:hAnsi="Times New Roman" w:cs="Times New Roman"/>
        </w:rPr>
        <w:t xml:space="preserve">management </w:t>
      </w:r>
      <w:r w:rsidR="0074156E" w:rsidRPr="007E2CF6">
        <w:rPr>
          <w:rFonts w:ascii="Times New Roman" w:eastAsia="Batang" w:hAnsi="Times New Roman" w:cs="Times New Roman"/>
        </w:rPr>
        <w:t xml:space="preserve">of </w:t>
      </w:r>
      <w:r w:rsidR="003178E6" w:rsidRPr="007E2CF6">
        <w:rPr>
          <w:rFonts w:ascii="Times New Roman" w:eastAsia="Batang" w:hAnsi="Times New Roman" w:cs="Times New Roman"/>
        </w:rPr>
        <w:t xml:space="preserve">the daily volume of </w:t>
      </w:r>
      <w:r w:rsidR="00B50F4C" w:rsidRPr="007E2CF6">
        <w:rPr>
          <w:rFonts w:ascii="Times New Roman" w:eastAsia="Batang" w:hAnsi="Times New Roman" w:cs="Times New Roman"/>
        </w:rPr>
        <w:t xml:space="preserve">visitor admissions. Another CDT member </w:t>
      </w:r>
      <w:r w:rsidRPr="007E2CF6">
        <w:rPr>
          <w:rFonts w:ascii="Times New Roman" w:eastAsia="Batang" w:hAnsi="Times New Roman" w:cs="Times New Roman"/>
        </w:rPr>
        <w:t xml:space="preserve">expressed </w:t>
      </w:r>
      <w:r w:rsidR="00B50F4C" w:rsidRPr="007E2CF6">
        <w:rPr>
          <w:rFonts w:ascii="Times New Roman" w:eastAsia="Batang" w:hAnsi="Times New Roman" w:cs="Times New Roman"/>
        </w:rPr>
        <w:t>the necessity of formulating short- and long-term policies to tackle the issue of tourism carrying capacity in a comprehensive way, and</w:t>
      </w:r>
      <w:r w:rsidR="003178E6" w:rsidRPr="007E2CF6">
        <w:rPr>
          <w:rFonts w:ascii="Times New Roman" w:eastAsia="Batang" w:hAnsi="Times New Roman" w:cs="Times New Roman"/>
        </w:rPr>
        <w:t xml:space="preserve"> setting up</w:t>
      </w:r>
      <w:r w:rsidR="00B50F4C" w:rsidRPr="007E2CF6">
        <w:rPr>
          <w:rFonts w:ascii="Times New Roman" w:eastAsia="Batang" w:hAnsi="Times New Roman" w:cs="Times New Roman"/>
        </w:rPr>
        <w:t xml:space="preserve"> interdepartmental task forces to put respective measures into practice</w:t>
      </w:r>
      <w:r w:rsidRPr="007E2CF6">
        <w:rPr>
          <w:rFonts w:ascii="Times New Roman" w:eastAsia="Batang" w:hAnsi="Times New Roman" w:cs="Times New Roman"/>
        </w:rPr>
        <w:t xml:space="preserve"> in the long run</w:t>
      </w:r>
      <w:r w:rsidR="00B50F4C" w:rsidRPr="007E2CF6">
        <w:rPr>
          <w:rFonts w:ascii="Times New Roman" w:eastAsia="Batang" w:hAnsi="Times New Roman" w:cs="Times New Roman"/>
        </w:rPr>
        <w:t xml:space="preserve">. </w:t>
      </w:r>
    </w:p>
    <w:p w:rsidR="00B82544" w:rsidRPr="007E2CF6" w:rsidRDefault="00B82544" w:rsidP="008E2901">
      <w:pPr>
        <w:snapToGrid w:val="0"/>
        <w:jc w:val="both"/>
        <w:rPr>
          <w:rFonts w:ascii="Times New Roman" w:eastAsia="Batang" w:hAnsi="Times New Roman" w:cs="Times New Roman"/>
          <w:szCs w:val="24"/>
        </w:rPr>
      </w:pPr>
    </w:p>
    <w:p w:rsidR="00A15391" w:rsidRPr="007E2CF6" w:rsidRDefault="005875B1" w:rsidP="008E2901">
      <w:pPr>
        <w:snapToGrid w:val="0"/>
        <w:jc w:val="both"/>
        <w:rPr>
          <w:rFonts w:ascii="Times New Roman" w:eastAsia="Batang" w:hAnsi="Times New Roman" w:cs="Times New Roman"/>
          <w:bCs/>
          <w:spacing w:val="20"/>
        </w:rPr>
      </w:pPr>
      <w:r w:rsidRPr="007E2CF6">
        <w:rPr>
          <w:rFonts w:ascii="Times New Roman" w:eastAsia="Batang" w:hAnsi="Times New Roman" w:cs="Times New Roman"/>
          <w:szCs w:val="24"/>
        </w:rPr>
        <w:t>The c</w:t>
      </w:r>
      <w:r w:rsidR="006E372E" w:rsidRPr="007E2CF6">
        <w:rPr>
          <w:rFonts w:ascii="Times New Roman" w:eastAsia="Batang" w:hAnsi="Times New Roman" w:cs="Times New Roman"/>
          <w:szCs w:val="24"/>
        </w:rPr>
        <w:t>oordinators of the fou</w:t>
      </w:r>
      <w:r w:rsidR="00000C13" w:rsidRPr="007E2CF6">
        <w:rPr>
          <w:rFonts w:ascii="Times New Roman" w:eastAsia="Batang" w:hAnsi="Times New Roman" w:cs="Times New Roman"/>
          <w:szCs w:val="24"/>
        </w:rPr>
        <w:t>r Task</w:t>
      </w:r>
      <w:r w:rsidR="006E5383" w:rsidRPr="007E2CF6">
        <w:rPr>
          <w:rFonts w:ascii="Times New Roman" w:eastAsia="Batang" w:hAnsi="Times New Roman" w:cs="Times New Roman"/>
          <w:szCs w:val="24"/>
        </w:rPr>
        <w:t xml:space="preserve"> F</w:t>
      </w:r>
      <w:r w:rsidR="006E372E" w:rsidRPr="007E2CF6">
        <w:rPr>
          <w:rFonts w:ascii="Times New Roman" w:eastAsia="Batang" w:hAnsi="Times New Roman" w:cs="Times New Roman"/>
          <w:szCs w:val="24"/>
        </w:rPr>
        <w:t xml:space="preserve">orces under the tutelage of CDT delivered </w:t>
      </w:r>
      <w:r w:rsidR="006E5383" w:rsidRPr="007E2CF6">
        <w:rPr>
          <w:rFonts w:ascii="Times New Roman" w:eastAsia="Batang" w:hAnsi="Times New Roman" w:cs="Times New Roman"/>
          <w:szCs w:val="24"/>
        </w:rPr>
        <w:t xml:space="preserve">their </w:t>
      </w:r>
      <w:r w:rsidR="006E372E" w:rsidRPr="007E2CF6">
        <w:rPr>
          <w:rFonts w:ascii="Times New Roman" w:eastAsia="Batang" w:hAnsi="Times New Roman" w:cs="Times New Roman"/>
          <w:szCs w:val="24"/>
        </w:rPr>
        <w:t xml:space="preserve">work reports which include concerns and suggestions of </w:t>
      </w:r>
      <w:r w:rsidRPr="007E2CF6">
        <w:rPr>
          <w:rFonts w:ascii="Times New Roman" w:eastAsia="Batang" w:hAnsi="Times New Roman" w:cs="Times New Roman"/>
          <w:szCs w:val="24"/>
        </w:rPr>
        <w:t xml:space="preserve">their </w:t>
      </w:r>
      <w:r w:rsidR="006E372E" w:rsidRPr="007E2CF6">
        <w:rPr>
          <w:rFonts w:ascii="Times New Roman" w:eastAsia="Batang" w:hAnsi="Times New Roman" w:cs="Times New Roman"/>
          <w:szCs w:val="24"/>
        </w:rPr>
        <w:t>committee members</w:t>
      </w:r>
      <w:r w:rsidR="00A15391" w:rsidRPr="007E2CF6">
        <w:rPr>
          <w:rFonts w:ascii="Times New Roman" w:eastAsia="Batang" w:hAnsi="Times New Roman" w:cs="Times New Roman"/>
          <w:szCs w:val="24"/>
        </w:rPr>
        <w:t>.</w:t>
      </w:r>
      <w:r w:rsidRPr="007E2CF6">
        <w:rPr>
          <w:rFonts w:ascii="Times New Roman" w:eastAsia="Batang" w:hAnsi="Times New Roman" w:cs="Times New Roman"/>
          <w:szCs w:val="24"/>
        </w:rPr>
        <w:t xml:space="preserve"> </w:t>
      </w:r>
      <w:r w:rsidR="00A15391" w:rsidRPr="007E2CF6">
        <w:rPr>
          <w:rFonts w:ascii="Times New Roman" w:eastAsia="Batang" w:hAnsi="Times New Roman" w:cs="Times New Roman"/>
          <w:bCs/>
          <w:spacing w:val="20"/>
        </w:rPr>
        <w:t xml:space="preserve">Coordinator of </w:t>
      </w:r>
      <w:r w:rsidR="00682ECA" w:rsidRPr="007E2CF6">
        <w:rPr>
          <w:rFonts w:ascii="Times New Roman" w:eastAsia="Batang" w:hAnsi="Times New Roman" w:cs="Times New Roman"/>
          <w:bCs/>
          <w:spacing w:val="20"/>
        </w:rPr>
        <w:t xml:space="preserve">the </w:t>
      </w:r>
      <w:r w:rsidR="00A15391" w:rsidRPr="007E2CF6">
        <w:rPr>
          <w:rFonts w:ascii="Times New Roman" w:eastAsia="Batang" w:hAnsi="Times New Roman" w:cs="Times New Roman"/>
          <w:bCs/>
          <w:spacing w:val="20"/>
        </w:rPr>
        <w:t xml:space="preserve">Task Force on Human Resources and Quality Management, </w:t>
      </w:r>
      <w:r w:rsidR="00D26649" w:rsidRPr="007E2CF6">
        <w:rPr>
          <w:rFonts w:ascii="Times New Roman" w:eastAsia="Batang" w:hAnsi="Times New Roman" w:cs="Times New Roman"/>
          <w:szCs w:val="24"/>
        </w:rPr>
        <w:t>Wilfred Wong</w:t>
      </w:r>
      <w:r w:rsidR="00A15391" w:rsidRPr="007E2CF6">
        <w:rPr>
          <w:rFonts w:ascii="Times New Roman" w:eastAsia="Batang" w:hAnsi="Times New Roman" w:cs="Times New Roman"/>
          <w:szCs w:val="24"/>
        </w:rPr>
        <w:t xml:space="preserve">, reported on human resources and employment of drivers. Coordinator of </w:t>
      </w:r>
      <w:r w:rsidR="00682ECA" w:rsidRPr="007E2CF6">
        <w:rPr>
          <w:rFonts w:ascii="Times New Roman" w:eastAsia="Batang" w:hAnsi="Times New Roman" w:cs="Times New Roman"/>
          <w:szCs w:val="24"/>
        </w:rPr>
        <w:t xml:space="preserve">the </w:t>
      </w:r>
      <w:r w:rsidR="00A15391" w:rsidRPr="007E2CF6">
        <w:rPr>
          <w:rFonts w:ascii="Times New Roman" w:eastAsia="Batang" w:hAnsi="Times New Roman" w:cs="Times New Roman"/>
          <w:bCs/>
          <w:spacing w:val="20"/>
        </w:rPr>
        <w:t xml:space="preserve">Task Force on Tourism Policy, Planning and Regional Cooperation, </w:t>
      </w:r>
      <w:r w:rsidR="00D26649" w:rsidRPr="007E2CF6">
        <w:rPr>
          <w:rFonts w:ascii="Times New Roman" w:eastAsia="Batang" w:hAnsi="Times New Roman" w:cs="Times New Roman"/>
          <w:bCs/>
          <w:spacing w:val="20"/>
        </w:rPr>
        <w:t xml:space="preserve">Francis </w:t>
      </w:r>
      <w:proofErr w:type="spellStart"/>
      <w:r w:rsidR="00A15391" w:rsidRPr="007E2CF6">
        <w:rPr>
          <w:rFonts w:ascii="Times New Roman" w:eastAsia="Batang" w:hAnsi="Times New Roman" w:cs="Times New Roman"/>
          <w:szCs w:val="24"/>
        </w:rPr>
        <w:t>Lui</w:t>
      </w:r>
      <w:proofErr w:type="spellEnd"/>
      <w:r w:rsidR="00A15391" w:rsidRPr="007E2CF6">
        <w:rPr>
          <w:rFonts w:ascii="Times New Roman" w:eastAsia="Batang" w:hAnsi="Times New Roman" w:cs="Times New Roman"/>
          <w:szCs w:val="24"/>
        </w:rPr>
        <w:t xml:space="preserve">, reported on CDT members’ concerns about tourism carrying capacity and </w:t>
      </w:r>
      <w:r w:rsidR="00FB02A7" w:rsidRPr="007E2CF6">
        <w:rPr>
          <w:rFonts w:ascii="Times New Roman" w:eastAsia="Batang" w:hAnsi="Times New Roman" w:cs="Times New Roman"/>
          <w:szCs w:val="24"/>
        </w:rPr>
        <w:t xml:space="preserve">the feasibility of </w:t>
      </w:r>
      <w:r w:rsidR="00A15391" w:rsidRPr="007E2CF6">
        <w:rPr>
          <w:rFonts w:ascii="Times New Roman" w:eastAsia="Batang" w:hAnsi="Times New Roman" w:cs="Times New Roman"/>
          <w:szCs w:val="24"/>
        </w:rPr>
        <w:t>tourist tax imposition, transport connectivity for the Hong Kong-Zhuhai-Macao Bridge, maritime tour and suggestions following the launch of the “</w:t>
      </w:r>
      <w:proofErr w:type="spellStart"/>
      <w:r w:rsidR="00A15391" w:rsidRPr="007E2CF6">
        <w:rPr>
          <w:rFonts w:ascii="Times New Roman" w:eastAsia="Batang" w:hAnsi="Times New Roman" w:cs="Times New Roman"/>
          <w:szCs w:val="24"/>
        </w:rPr>
        <w:t>Hengqin</w:t>
      </w:r>
      <w:proofErr w:type="spellEnd"/>
      <w:r w:rsidR="00A15391" w:rsidRPr="007E2CF6">
        <w:rPr>
          <w:rFonts w:ascii="Times New Roman" w:eastAsia="Batang" w:hAnsi="Times New Roman" w:cs="Times New Roman"/>
          <w:szCs w:val="24"/>
        </w:rPr>
        <w:t xml:space="preserve"> International Leisure Tourism Island Construction Scheme”. Coordinator of </w:t>
      </w:r>
      <w:r w:rsidR="00682ECA" w:rsidRPr="007E2CF6">
        <w:rPr>
          <w:rFonts w:ascii="Times New Roman" w:eastAsia="Batang" w:hAnsi="Times New Roman" w:cs="Times New Roman"/>
          <w:szCs w:val="24"/>
        </w:rPr>
        <w:t xml:space="preserve">the </w:t>
      </w:r>
      <w:r w:rsidR="00A15391" w:rsidRPr="007E2CF6">
        <w:rPr>
          <w:rFonts w:ascii="Times New Roman" w:eastAsia="Batang" w:hAnsi="Times New Roman" w:cs="Times New Roman"/>
          <w:bCs/>
          <w:spacing w:val="20"/>
        </w:rPr>
        <w:t xml:space="preserve">Task Force on Tourism Branding and Marketing, </w:t>
      </w:r>
      <w:r w:rsidR="00367BD4" w:rsidRPr="007E2CF6">
        <w:rPr>
          <w:rFonts w:ascii="Times New Roman" w:eastAsia="Batang" w:hAnsi="Times New Roman" w:cs="Times New Roman"/>
          <w:szCs w:val="24"/>
        </w:rPr>
        <w:t>Linda Chen</w:t>
      </w:r>
      <w:r w:rsidR="00A15391" w:rsidRPr="007E2CF6">
        <w:rPr>
          <w:rFonts w:ascii="Times New Roman" w:eastAsia="Batang" w:hAnsi="Times New Roman" w:cs="Times New Roman"/>
          <w:szCs w:val="24"/>
        </w:rPr>
        <w:t xml:space="preserve">, reported the outcome of discussions on </w:t>
      </w:r>
      <w:r w:rsidR="00682ECA" w:rsidRPr="007E2CF6">
        <w:rPr>
          <w:rFonts w:ascii="Times New Roman" w:eastAsia="Batang" w:hAnsi="Times New Roman" w:cs="Times New Roman"/>
          <w:szCs w:val="24"/>
        </w:rPr>
        <w:t>promotional initiatives for Art Macao and the 20</w:t>
      </w:r>
      <w:r w:rsidR="00682ECA" w:rsidRPr="007E2CF6">
        <w:rPr>
          <w:rFonts w:ascii="Times New Roman" w:eastAsia="Batang" w:hAnsi="Times New Roman" w:cs="Times New Roman"/>
          <w:szCs w:val="24"/>
          <w:vertAlign w:val="superscript"/>
        </w:rPr>
        <w:t>th</w:t>
      </w:r>
      <w:r w:rsidR="00682ECA" w:rsidRPr="007E2CF6">
        <w:rPr>
          <w:rFonts w:ascii="Times New Roman" w:eastAsia="Batang" w:hAnsi="Times New Roman" w:cs="Times New Roman"/>
          <w:szCs w:val="24"/>
        </w:rPr>
        <w:t xml:space="preserve"> Anniversary of the Establishment of the Macao SAR, 144-hour </w:t>
      </w:r>
      <w:r w:rsidR="001D5781">
        <w:rPr>
          <w:rFonts w:ascii="Times New Roman" w:eastAsia="Batang" w:hAnsi="Times New Roman" w:cs="Times New Roman"/>
          <w:szCs w:val="24"/>
        </w:rPr>
        <w:t xml:space="preserve">simplified </w:t>
      </w:r>
      <w:r w:rsidR="00682ECA" w:rsidRPr="007E2CF6">
        <w:rPr>
          <w:rFonts w:ascii="Times New Roman" w:eastAsia="Batang" w:hAnsi="Times New Roman" w:cs="Times New Roman"/>
          <w:szCs w:val="24"/>
        </w:rPr>
        <w:t xml:space="preserve">visa transit policy and multi-destination travel. Coordinator of the </w:t>
      </w:r>
      <w:r w:rsidR="00000C13" w:rsidRPr="007E2CF6">
        <w:rPr>
          <w:rFonts w:ascii="Times New Roman" w:eastAsia="Batang" w:hAnsi="Times New Roman" w:cs="Times New Roman"/>
          <w:bCs/>
          <w:spacing w:val="20"/>
        </w:rPr>
        <w:t>Task Force on Tourism P</w:t>
      </w:r>
      <w:r w:rsidR="00682ECA" w:rsidRPr="007E2CF6">
        <w:rPr>
          <w:rFonts w:ascii="Times New Roman" w:eastAsia="Batang" w:hAnsi="Times New Roman" w:cs="Times New Roman"/>
          <w:bCs/>
          <w:spacing w:val="20"/>
        </w:rPr>
        <w:t xml:space="preserve">roducts and Events, </w:t>
      </w:r>
      <w:r w:rsidR="00D26649" w:rsidRPr="007E2CF6">
        <w:rPr>
          <w:rFonts w:ascii="Times New Roman" w:eastAsia="Batang" w:hAnsi="Times New Roman" w:cs="Times New Roman"/>
          <w:szCs w:val="24"/>
        </w:rPr>
        <w:t>Angela Leong</w:t>
      </w:r>
      <w:r w:rsidR="00682ECA" w:rsidRPr="007E2CF6">
        <w:rPr>
          <w:rFonts w:ascii="Times New Roman" w:eastAsia="Batang" w:hAnsi="Times New Roman" w:cs="Times New Roman"/>
          <w:szCs w:val="24"/>
        </w:rPr>
        <w:t xml:space="preserve">, reported on </w:t>
      </w:r>
      <w:proofErr w:type="spellStart"/>
      <w:r w:rsidR="00682ECA" w:rsidRPr="007E2CF6">
        <w:rPr>
          <w:rFonts w:ascii="Times New Roman" w:eastAsia="Batang" w:hAnsi="Times New Roman" w:cs="Times New Roman"/>
          <w:szCs w:val="24"/>
        </w:rPr>
        <w:t>Anim’Arte</w:t>
      </w:r>
      <w:proofErr w:type="spellEnd"/>
      <w:r w:rsidR="00682ECA" w:rsidRPr="007E2CF6">
        <w:rPr>
          <w:rFonts w:ascii="Times New Roman" w:eastAsia="Batang" w:hAnsi="Times New Roman" w:cs="Times New Roman"/>
          <w:szCs w:val="24"/>
        </w:rPr>
        <w:t xml:space="preserve"> Nam Van, </w:t>
      </w:r>
      <w:r w:rsidR="007E180A" w:rsidRPr="007E2CF6">
        <w:rPr>
          <w:rFonts w:ascii="Times New Roman" w:eastAsia="Batang" w:hAnsi="Times New Roman" w:cs="Times New Roman"/>
          <w:szCs w:val="24"/>
        </w:rPr>
        <w:t xml:space="preserve">the </w:t>
      </w:r>
      <w:r w:rsidR="007E2CF6">
        <w:rPr>
          <w:rFonts w:ascii="Times New Roman" w:eastAsia="Batang" w:hAnsi="Times New Roman" w:cs="Times New Roman"/>
          <w:szCs w:val="24"/>
        </w:rPr>
        <w:t>Macao</w:t>
      </w:r>
      <w:r w:rsidR="00682ECA" w:rsidRPr="007E2CF6">
        <w:rPr>
          <w:rFonts w:ascii="Times New Roman" w:eastAsia="Batang" w:hAnsi="Times New Roman" w:cs="Times New Roman"/>
          <w:szCs w:val="24"/>
        </w:rPr>
        <w:t xml:space="preserve"> Grand Prix </w:t>
      </w:r>
      <w:r w:rsidR="00000C13" w:rsidRPr="007E2CF6">
        <w:rPr>
          <w:rFonts w:ascii="Times New Roman" w:eastAsia="Batang" w:hAnsi="Times New Roman" w:cs="Times New Roman"/>
          <w:szCs w:val="24"/>
        </w:rPr>
        <w:t xml:space="preserve">Museum </w:t>
      </w:r>
      <w:r w:rsidR="00682ECA" w:rsidRPr="007E2CF6">
        <w:rPr>
          <w:rFonts w:ascii="Times New Roman" w:eastAsia="Batang" w:hAnsi="Times New Roman" w:cs="Times New Roman"/>
          <w:szCs w:val="24"/>
        </w:rPr>
        <w:t>and</w:t>
      </w:r>
      <w:r w:rsidR="00000C13" w:rsidRPr="007E2CF6">
        <w:rPr>
          <w:rFonts w:ascii="Times New Roman" w:eastAsia="Batang" w:hAnsi="Times New Roman" w:cs="Times New Roman"/>
          <w:szCs w:val="24"/>
        </w:rPr>
        <w:t xml:space="preserve"> the W</w:t>
      </w:r>
      <w:r w:rsidR="00682ECA" w:rsidRPr="007E2CF6">
        <w:rPr>
          <w:rFonts w:ascii="Times New Roman" w:eastAsia="Batang" w:hAnsi="Times New Roman" w:cs="Times New Roman"/>
          <w:szCs w:val="24"/>
        </w:rPr>
        <w:t xml:space="preserve">ine </w:t>
      </w:r>
      <w:r w:rsidR="00000C13" w:rsidRPr="007E2CF6">
        <w:rPr>
          <w:rFonts w:ascii="Times New Roman" w:eastAsia="Batang" w:hAnsi="Times New Roman" w:cs="Times New Roman"/>
          <w:szCs w:val="24"/>
        </w:rPr>
        <w:t>Museum</w:t>
      </w:r>
      <w:r w:rsidR="00682ECA" w:rsidRPr="007E2CF6">
        <w:rPr>
          <w:rFonts w:ascii="Times New Roman" w:eastAsia="Batang" w:hAnsi="Times New Roman" w:cs="Times New Roman"/>
          <w:szCs w:val="24"/>
        </w:rPr>
        <w:t xml:space="preserve">.  </w:t>
      </w:r>
    </w:p>
    <w:p w:rsidR="00682ECA" w:rsidRPr="007E2CF6" w:rsidRDefault="00682ECA" w:rsidP="008E2901">
      <w:pPr>
        <w:snapToGrid w:val="0"/>
        <w:jc w:val="both"/>
        <w:rPr>
          <w:rFonts w:ascii="Times New Roman" w:eastAsia="Batang" w:hAnsi="Times New Roman" w:cs="Times New Roman"/>
          <w:bCs/>
          <w:spacing w:val="20"/>
        </w:rPr>
      </w:pPr>
    </w:p>
    <w:p w:rsidR="002C27A5" w:rsidRPr="007E2CF6" w:rsidRDefault="002A6D09" w:rsidP="008E2901">
      <w:pPr>
        <w:snapToGrid w:val="0"/>
        <w:jc w:val="both"/>
        <w:rPr>
          <w:rFonts w:ascii="Times New Roman" w:eastAsia="Batang" w:hAnsi="Times New Roman" w:cs="Times New Roman"/>
          <w:szCs w:val="24"/>
        </w:rPr>
      </w:pPr>
      <w:r w:rsidRPr="007E2CF6">
        <w:rPr>
          <w:rFonts w:ascii="Times New Roman" w:eastAsia="Batang" w:hAnsi="Times New Roman" w:cs="Times New Roman"/>
          <w:szCs w:val="24"/>
        </w:rPr>
        <w:t xml:space="preserve">A representative </w:t>
      </w:r>
      <w:r w:rsidR="002C27A5" w:rsidRPr="007E2CF6">
        <w:rPr>
          <w:rFonts w:ascii="Times New Roman" w:eastAsia="Batang" w:hAnsi="Times New Roman" w:cs="Times New Roman"/>
          <w:szCs w:val="24"/>
        </w:rPr>
        <w:t xml:space="preserve">of Caritas Macau </w:t>
      </w:r>
      <w:r w:rsidR="00DB70B1" w:rsidRPr="007E2CF6">
        <w:rPr>
          <w:rFonts w:ascii="Times New Roman" w:eastAsia="Batang" w:hAnsi="Times New Roman" w:cs="Times New Roman"/>
          <w:szCs w:val="24"/>
        </w:rPr>
        <w:t xml:space="preserve">gave a brief </w:t>
      </w:r>
      <w:r w:rsidRPr="007E2CF6">
        <w:rPr>
          <w:rFonts w:ascii="Times New Roman" w:eastAsia="Batang" w:hAnsi="Times New Roman" w:cs="Times New Roman"/>
          <w:szCs w:val="24"/>
        </w:rPr>
        <w:t xml:space="preserve">presentation </w:t>
      </w:r>
      <w:r w:rsidR="00DB70B1" w:rsidRPr="007E2CF6">
        <w:rPr>
          <w:rFonts w:ascii="Times New Roman" w:eastAsia="Batang" w:hAnsi="Times New Roman" w:cs="Times New Roman"/>
          <w:szCs w:val="24"/>
        </w:rPr>
        <w:t xml:space="preserve">of </w:t>
      </w:r>
      <w:r w:rsidR="004F2E70" w:rsidRPr="007E2CF6">
        <w:rPr>
          <w:rFonts w:ascii="Times New Roman" w:eastAsia="Batang" w:hAnsi="Times New Roman" w:cs="Times New Roman"/>
          <w:szCs w:val="24"/>
        </w:rPr>
        <w:t>the report of the s</w:t>
      </w:r>
      <w:r w:rsidR="002C27A5" w:rsidRPr="007E2CF6">
        <w:rPr>
          <w:rFonts w:ascii="Times New Roman" w:eastAsia="Batang" w:hAnsi="Times New Roman" w:cs="Times New Roman"/>
          <w:szCs w:val="24"/>
        </w:rPr>
        <w:t xml:space="preserve">econd-phase survey </w:t>
      </w:r>
      <w:r w:rsidR="00A345B0" w:rsidRPr="007E2CF6">
        <w:rPr>
          <w:rFonts w:ascii="Times New Roman" w:eastAsia="Batang" w:hAnsi="Times New Roman" w:cs="Times New Roman"/>
          <w:szCs w:val="24"/>
        </w:rPr>
        <w:t xml:space="preserve">study </w:t>
      </w:r>
      <w:r w:rsidR="007B72D2" w:rsidRPr="007E2CF6">
        <w:rPr>
          <w:rFonts w:ascii="Times New Roman" w:eastAsia="Batang" w:hAnsi="Times New Roman" w:cs="Times New Roman"/>
          <w:szCs w:val="24"/>
        </w:rPr>
        <w:t xml:space="preserve">on </w:t>
      </w:r>
      <w:r w:rsidR="00A345B0" w:rsidRPr="007E2CF6">
        <w:rPr>
          <w:rFonts w:ascii="Times New Roman" w:eastAsia="Batang" w:hAnsi="Times New Roman" w:cs="Times New Roman"/>
          <w:szCs w:val="24"/>
        </w:rPr>
        <w:t xml:space="preserve">accessible </w:t>
      </w:r>
      <w:r w:rsidR="002C27A5" w:rsidRPr="007E2CF6">
        <w:rPr>
          <w:rFonts w:ascii="Times New Roman" w:eastAsia="Batang" w:hAnsi="Times New Roman" w:cs="Times New Roman"/>
          <w:szCs w:val="24"/>
        </w:rPr>
        <w:t xml:space="preserve">tourism facilities in Macao. </w:t>
      </w:r>
      <w:r w:rsidRPr="007E2CF6">
        <w:rPr>
          <w:rFonts w:ascii="Times New Roman" w:eastAsia="Batang" w:hAnsi="Times New Roman" w:cs="Times New Roman"/>
          <w:szCs w:val="24"/>
        </w:rPr>
        <w:t xml:space="preserve">Counselor for Inclusive and Accessible Tourism of the United Nations Economic and Social Commission for Asia and the Pacific (ESCAP), </w:t>
      </w:r>
      <w:r w:rsidR="009047BE" w:rsidRPr="007E2CF6">
        <w:rPr>
          <w:rFonts w:ascii="Times New Roman" w:eastAsia="Batang" w:hAnsi="Times New Roman" w:cs="Times New Roman"/>
          <w:szCs w:val="24"/>
        </w:rPr>
        <w:t>Kuan Kuok Lok</w:t>
      </w:r>
      <w:r w:rsidRPr="007E2CF6">
        <w:rPr>
          <w:rFonts w:ascii="Times New Roman" w:eastAsia="Batang" w:hAnsi="Times New Roman" w:cs="Times New Roman"/>
          <w:szCs w:val="24"/>
        </w:rPr>
        <w:t xml:space="preserve">, </w:t>
      </w:r>
      <w:r w:rsidR="004F2E70" w:rsidRPr="007E2CF6">
        <w:rPr>
          <w:rFonts w:ascii="Times New Roman" w:eastAsia="Batang" w:hAnsi="Times New Roman" w:cs="Times New Roman"/>
          <w:szCs w:val="24"/>
        </w:rPr>
        <w:t>delivered introductory remarks</w:t>
      </w:r>
      <w:r w:rsidR="00D26649" w:rsidRPr="007E2CF6">
        <w:rPr>
          <w:rFonts w:ascii="Times New Roman" w:eastAsia="Batang" w:hAnsi="Times New Roman" w:cs="Times New Roman"/>
          <w:szCs w:val="24"/>
        </w:rPr>
        <w:t xml:space="preserve"> prior to</w:t>
      </w:r>
      <w:r w:rsidR="004F2E70" w:rsidRPr="007E2CF6">
        <w:rPr>
          <w:rFonts w:ascii="Times New Roman" w:eastAsia="Batang" w:hAnsi="Times New Roman" w:cs="Times New Roman"/>
          <w:szCs w:val="24"/>
        </w:rPr>
        <w:t xml:space="preserve"> the report presentation of </w:t>
      </w:r>
      <w:r w:rsidRPr="007E2CF6">
        <w:rPr>
          <w:rFonts w:ascii="Times New Roman" w:eastAsia="Batang" w:hAnsi="Times New Roman" w:cs="Times New Roman"/>
          <w:szCs w:val="24"/>
        </w:rPr>
        <w:t>Ca</w:t>
      </w:r>
      <w:r w:rsidR="004F2E70" w:rsidRPr="007E2CF6">
        <w:rPr>
          <w:rFonts w:ascii="Times New Roman" w:eastAsia="Batang" w:hAnsi="Times New Roman" w:cs="Times New Roman"/>
          <w:szCs w:val="24"/>
        </w:rPr>
        <w:t>ritas Macau</w:t>
      </w:r>
      <w:r w:rsidRPr="007E2CF6">
        <w:rPr>
          <w:rFonts w:ascii="Times New Roman" w:eastAsia="Batang" w:hAnsi="Times New Roman" w:cs="Times New Roman"/>
          <w:szCs w:val="24"/>
        </w:rPr>
        <w:t xml:space="preserve">. </w:t>
      </w:r>
      <w:r w:rsidR="00672859" w:rsidRPr="007E2CF6">
        <w:rPr>
          <w:rFonts w:ascii="Times New Roman" w:eastAsia="Batang" w:hAnsi="Times New Roman" w:cs="Times New Roman"/>
          <w:szCs w:val="24"/>
        </w:rPr>
        <w:t xml:space="preserve">Director </w:t>
      </w:r>
      <w:r w:rsidR="00B63269">
        <w:rPr>
          <w:rFonts w:ascii="Times New Roman" w:eastAsia="Batang" w:hAnsi="Times New Roman" w:cs="Times New Roman"/>
          <w:szCs w:val="24"/>
        </w:rPr>
        <w:t xml:space="preserve">of Macao Government Tourism Office, Maria Helena de Senna Fernandes, </w:t>
      </w:r>
      <w:r w:rsidR="00672859" w:rsidRPr="007E2CF6">
        <w:rPr>
          <w:rFonts w:ascii="Times New Roman" w:eastAsia="Batang" w:hAnsi="Times New Roman" w:cs="Times New Roman"/>
          <w:szCs w:val="24"/>
        </w:rPr>
        <w:t>called for industry operators, especially hotels, to refer to the respective guideline for enhancement of the accessibility of their facilities in the future. The Tourism Office has also rolled out pertinent training for awareness enhancement among industry operators.</w:t>
      </w:r>
    </w:p>
    <w:p w:rsidR="006A1AA1" w:rsidRPr="007E2CF6" w:rsidRDefault="006A1AA1" w:rsidP="008E2901">
      <w:pPr>
        <w:snapToGrid w:val="0"/>
        <w:jc w:val="both"/>
        <w:rPr>
          <w:rFonts w:ascii="Times New Roman" w:eastAsia="Batang" w:hAnsi="Times New Roman" w:cs="Times New Roman"/>
          <w:bCs/>
          <w:spacing w:val="20"/>
        </w:rPr>
      </w:pPr>
    </w:p>
    <w:p w:rsidR="006A1AA1" w:rsidRPr="007E2CF6" w:rsidRDefault="006A1AA1" w:rsidP="008E2901">
      <w:pPr>
        <w:snapToGrid w:val="0"/>
        <w:jc w:val="both"/>
        <w:rPr>
          <w:rFonts w:ascii="Times New Roman" w:eastAsia="Batang" w:hAnsi="Times New Roman" w:cs="Times New Roman"/>
          <w:szCs w:val="24"/>
        </w:rPr>
      </w:pPr>
      <w:r w:rsidRPr="007E2CF6">
        <w:rPr>
          <w:rFonts w:ascii="Times New Roman" w:eastAsia="Batang" w:hAnsi="Times New Roman" w:cs="Times New Roman"/>
          <w:szCs w:val="24"/>
        </w:rPr>
        <w:t xml:space="preserve">CDT members also expressed their concerns about the Greater Bay Area tourism development particularly regarding island tourism. Some stated that discussions with </w:t>
      </w:r>
      <w:proofErr w:type="spellStart"/>
      <w:r w:rsidRPr="007E2CF6">
        <w:rPr>
          <w:rFonts w:ascii="Times New Roman" w:eastAsia="Batang" w:hAnsi="Times New Roman" w:cs="Times New Roman"/>
          <w:szCs w:val="24"/>
        </w:rPr>
        <w:t>Hengqin</w:t>
      </w:r>
      <w:proofErr w:type="spellEnd"/>
      <w:r w:rsidRPr="007E2CF6">
        <w:rPr>
          <w:rFonts w:ascii="Times New Roman" w:eastAsia="Batang" w:hAnsi="Times New Roman" w:cs="Times New Roman"/>
          <w:szCs w:val="24"/>
        </w:rPr>
        <w:t xml:space="preserve"> are underway about the development of island tour products. </w:t>
      </w:r>
    </w:p>
    <w:p w:rsidR="002A6D09" w:rsidRPr="007E2CF6" w:rsidRDefault="002A6D09" w:rsidP="008E2901">
      <w:pPr>
        <w:snapToGrid w:val="0"/>
        <w:jc w:val="both"/>
        <w:rPr>
          <w:rFonts w:ascii="Times New Roman" w:eastAsia="Batang" w:hAnsi="Times New Roman" w:cs="Times New Roman"/>
          <w:szCs w:val="24"/>
        </w:rPr>
      </w:pPr>
    </w:p>
    <w:p w:rsidR="00A345B0" w:rsidRPr="007E2CF6" w:rsidRDefault="00682ECA" w:rsidP="008E2901">
      <w:pPr>
        <w:snapToGrid w:val="0"/>
        <w:jc w:val="both"/>
        <w:rPr>
          <w:rFonts w:ascii="Times New Roman" w:eastAsia="Batang" w:hAnsi="Times New Roman" w:cs="Times New Roman"/>
          <w:szCs w:val="24"/>
        </w:rPr>
      </w:pPr>
      <w:r w:rsidRPr="007E2CF6">
        <w:rPr>
          <w:rFonts w:ascii="Times New Roman" w:eastAsia="Batang" w:hAnsi="Times New Roman" w:cs="Times New Roman"/>
          <w:szCs w:val="24"/>
        </w:rPr>
        <w:lastRenderedPageBreak/>
        <w:t>In concluding the Meeting, Alexis Ta</w:t>
      </w:r>
      <w:r w:rsidR="0096323A" w:rsidRPr="007E2CF6">
        <w:rPr>
          <w:rFonts w:ascii="Times New Roman" w:eastAsia="Batang" w:hAnsi="Times New Roman" w:cs="Times New Roman"/>
          <w:szCs w:val="24"/>
        </w:rPr>
        <w:t xml:space="preserve">m stated that Art Macao can </w:t>
      </w:r>
      <w:r w:rsidR="00D26649" w:rsidRPr="007E2CF6">
        <w:rPr>
          <w:rFonts w:ascii="Times New Roman" w:eastAsia="Batang" w:hAnsi="Times New Roman" w:cs="Times New Roman"/>
          <w:szCs w:val="24"/>
        </w:rPr>
        <w:t xml:space="preserve">foster flourishing of </w:t>
      </w:r>
      <w:r w:rsidR="0096323A" w:rsidRPr="007E2CF6">
        <w:rPr>
          <w:rFonts w:ascii="Times New Roman" w:eastAsia="Batang" w:hAnsi="Times New Roman" w:cs="Times New Roman"/>
          <w:szCs w:val="24"/>
        </w:rPr>
        <w:t>non-gaming elements in Macao and deliver the city’s strengths as a platform, while enhancing</w:t>
      </w:r>
      <w:r w:rsidR="000F2DCA" w:rsidRPr="007E2CF6">
        <w:rPr>
          <w:rFonts w:ascii="Times New Roman" w:eastAsia="Batang" w:hAnsi="Times New Roman" w:cs="Times New Roman"/>
          <w:szCs w:val="24"/>
        </w:rPr>
        <w:t xml:space="preserve"> the</w:t>
      </w:r>
      <w:r w:rsidR="0096323A" w:rsidRPr="007E2CF6">
        <w:rPr>
          <w:rFonts w:ascii="Times New Roman" w:eastAsia="Batang" w:hAnsi="Times New Roman" w:cs="Times New Roman"/>
          <w:szCs w:val="24"/>
        </w:rPr>
        <w:t xml:space="preserve"> </w:t>
      </w:r>
      <w:r w:rsidR="000F2DCA" w:rsidRPr="007E2CF6">
        <w:rPr>
          <w:rFonts w:ascii="Times New Roman" w:eastAsia="Batang" w:hAnsi="Times New Roman" w:cs="Times New Roman"/>
          <w:szCs w:val="24"/>
        </w:rPr>
        <w:t>cultural tastes of Macao residen</w:t>
      </w:r>
      <w:r w:rsidR="0008145A" w:rsidRPr="007E2CF6">
        <w:rPr>
          <w:rFonts w:ascii="Times New Roman" w:eastAsia="Batang" w:hAnsi="Times New Roman" w:cs="Times New Roman"/>
          <w:szCs w:val="24"/>
        </w:rPr>
        <w:t>ts and cultivating</w:t>
      </w:r>
      <w:r w:rsidR="000F2DCA" w:rsidRPr="007E2CF6">
        <w:rPr>
          <w:rFonts w:ascii="Times New Roman" w:eastAsia="Batang" w:hAnsi="Times New Roman" w:cs="Times New Roman"/>
          <w:szCs w:val="24"/>
        </w:rPr>
        <w:t xml:space="preserve"> cultural attainments among youths. He</w:t>
      </w:r>
      <w:r w:rsidR="00A345B0" w:rsidRPr="007E2CF6">
        <w:rPr>
          <w:rFonts w:ascii="Times New Roman" w:eastAsia="Batang" w:hAnsi="Times New Roman" w:cs="Times New Roman"/>
          <w:szCs w:val="24"/>
        </w:rPr>
        <w:t xml:space="preserve"> </w:t>
      </w:r>
      <w:r w:rsidR="006A1AA1" w:rsidRPr="007E2CF6">
        <w:rPr>
          <w:rFonts w:ascii="Times New Roman" w:eastAsia="Batang" w:hAnsi="Times New Roman" w:cs="Times New Roman"/>
          <w:szCs w:val="24"/>
        </w:rPr>
        <w:t xml:space="preserve">also </w:t>
      </w:r>
      <w:r w:rsidR="00A345B0" w:rsidRPr="007E2CF6">
        <w:rPr>
          <w:rFonts w:ascii="Times New Roman" w:eastAsia="Batang" w:hAnsi="Times New Roman" w:cs="Times New Roman"/>
          <w:szCs w:val="24"/>
        </w:rPr>
        <w:t xml:space="preserve">shared about the accomplishments </w:t>
      </w:r>
      <w:r w:rsidR="00D26649" w:rsidRPr="007E2CF6">
        <w:rPr>
          <w:rFonts w:ascii="Times New Roman" w:eastAsia="Batang" w:hAnsi="Times New Roman" w:cs="Times New Roman"/>
          <w:szCs w:val="24"/>
        </w:rPr>
        <w:t xml:space="preserve">from </w:t>
      </w:r>
      <w:r w:rsidR="00A345B0" w:rsidRPr="007E2CF6">
        <w:rPr>
          <w:rFonts w:ascii="Times New Roman" w:eastAsia="Batang" w:hAnsi="Times New Roman" w:cs="Times New Roman"/>
          <w:szCs w:val="24"/>
        </w:rPr>
        <w:t xml:space="preserve">the Government’s two official visits to Portugal in the first half of the year, launch of the study on accessible tourism facilities in Macao and the Government’s </w:t>
      </w:r>
      <w:r w:rsidR="000F2DCA" w:rsidRPr="007E2CF6">
        <w:rPr>
          <w:rFonts w:ascii="Times New Roman" w:eastAsia="Batang" w:hAnsi="Times New Roman" w:cs="Times New Roman"/>
          <w:szCs w:val="24"/>
        </w:rPr>
        <w:t xml:space="preserve">respective </w:t>
      </w:r>
      <w:r w:rsidR="00A345B0" w:rsidRPr="007E2CF6">
        <w:rPr>
          <w:rFonts w:ascii="Times New Roman" w:eastAsia="Batang" w:hAnsi="Times New Roman" w:cs="Times New Roman"/>
          <w:szCs w:val="24"/>
        </w:rPr>
        <w:t xml:space="preserve">anticipation. He called for the support of industry operators by putting </w:t>
      </w:r>
      <w:r w:rsidR="008070A6" w:rsidRPr="007E2CF6">
        <w:rPr>
          <w:rFonts w:ascii="Times New Roman" w:eastAsia="Batang" w:hAnsi="Times New Roman" w:cs="Times New Roman"/>
          <w:szCs w:val="24"/>
        </w:rPr>
        <w:t xml:space="preserve">accessible tourism </w:t>
      </w:r>
      <w:r w:rsidR="00A345B0" w:rsidRPr="007E2CF6">
        <w:rPr>
          <w:rFonts w:ascii="Times New Roman" w:eastAsia="Batang" w:hAnsi="Times New Roman" w:cs="Times New Roman"/>
          <w:szCs w:val="24"/>
        </w:rPr>
        <w:t xml:space="preserve">into practice. </w:t>
      </w:r>
    </w:p>
    <w:p w:rsidR="00F86DC6" w:rsidRPr="007E2CF6" w:rsidRDefault="00F86DC6" w:rsidP="008E2901">
      <w:pPr>
        <w:snapToGrid w:val="0"/>
        <w:jc w:val="both"/>
        <w:rPr>
          <w:rFonts w:ascii="Times New Roman" w:eastAsia="Batang" w:hAnsi="Times New Roman" w:cs="Times New Roman"/>
          <w:szCs w:val="24"/>
        </w:rPr>
      </w:pPr>
    </w:p>
    <w:p w:rsidR="00F86DC6" w:rsidRPr="007E2CF6" w:rsidRDefault="00F86DC6" w:rsidP="008E2901">
      <w:pPr>
        <w:snapToGrid w:val="0"/>
        <w:jc w:val="both"/>
        <w:rPr>
          <w:rFonts w:ascii="Times New Roman" w:eastAsia="Batang" w:hAnsi="Times New Roman" w:cs="Times New Roman"/>
          <w:szCs w:val="24"/>
        </w:rPr>
      </w:pPr>
      <w:r w:rsidRPr="007E2CF6">
        <w:rPr>
          <w:rFonts w:ascii="Times New Roman" w:eastAsia="Batang" w:hAnsi="Times New Roman" w:cs="Times New Roman"/>
          <w:szCs w:val="24"/>
        </w:rPr>
        <w:t xml:space="preserve">During the Meeting, government officials </w:t>
      </w:r>
      <w:r w:rsidR="00942839" w:rsidRPr="007E2CF6">
        <w:rPr>
          <w:rFonts w:ascii="Times New Roman" w:eastAsia="Batang" w:hAnsi="Times New Roman" w:cs="Times New Roman"/>
          <w:szCs w:val="24"/>
        </w:rPr>
        <w:t xml:space="preserve">also </w:t>
      </w:r>
      <w:r w:rsidRPr="007E2CF6">
        <w:rPr>
          <w:rFonts w:ascii="Times New Roman" w:eastAsia="Batang" w:hAnsi="Times New Roman" w:cs="Times New Roman"/>
          <w:szCs w:val="24"/>
        </w:rPr>
        <w:t xml:space="preserve">shared with CDT members </w:t>
      </w:r>
      <w:r w:rsidR="00942839" w:rsidRPr="007E2CF6">
        <w:rPr>
          <w:rFonts w:ascii="Times New Roman" w:eastAsia="Batang" w:hAnsi="Times New Roman" w:cs="Times New Roman"/>
          <w:szCs w:val="24"/>
        </w:rPr>
        <w:t xml:space="preserve">the </w:t>
      </w:r>
      <w:r w:rsidRPr="007E2CF6">
        <w:rPr>
          <w:rFonts w:ascii="Times New Roman" w:eastAsia="Batang" w:hAnsi="Times New Roman" w:cs="Times New Roman"/>
          <w:szCs w:val="24"/>
        </w:rPr>
        <w:t>SAR Government</w:t>
      </w:r>
      <w:r w:rsidR="00942839" w:rsidRPr="007E2CF6">
        <w:rPr>
          <w:rFonts w:ascii="Times New Roman" w:eastAsia="Batang" w:hAnsi="Times New Roman" w:cs="Times New Roman"/>
          <w:szCs w:val="24"/>
        </w:rPr>
        <w:t>’s work</w:t>
      </w:r>
      <w:r w:rsidRPr="007E2CF6">
        <w:rPr>
          <w:rFonts w:ascii="Times New Roman" w:eastAsia="Batang" w:hAnsi="Times New Roman" w:cs="Times New Roman"/>
          <w:szCs w:val="24"/>
        </w:rPr>
        <w:t xml:space="preserve"> in pushing forward tourism development in parallel with the Outline Development Plan for the Guangdong-Hong Kong-Macao Greater Bay Area, as well as an overview of the mega project “Art Macao”</w:t>
      </w:r>
      <w:r w:rsidR="00942839" w:rsidRPr="007E2CF6">
        <w:rPr>
          <w:rFonts w:ascii="Times New Roman" w:eastAsia="Batang" w:hAnsi="Times New Roman" w:cs="Times New Roman"/>
          <w:szCs w:val="24"/>
        </w:rPr>
        <w:t xml:space="preserve"> in various aspects</w:t>
      </w:r>
      <w:r w:rsidRPr="007E2CF6">
        <w:rPr>
          <w:rFonts w:ascii="Times New Roman" w:eastAsia="Batang" w:hAnsi="Times New Roman" w:cs="Times New Roman"/>
          <w:szCs w:val="24"/>
        </w:rPr>
        <w:t xml:space="preserve">. </w:t>
      </w:r>
    </w:p>
    <w:p w:rsidR="00CF394D" w:rsidRPr="007E2CF6" w:rsidRDefault="00CF394D" w:rsidP="008E2901">
      <w:pPr>
        <w:snapToGrid w:val="0"/>
        <w:jc w:val="both"/>
        <w:rPr>
          <w:rFonts w:ascii="Times New Roman" w:eastAsia="Batang" w:hAnsi="Times New Roman" w:cs="Times New Roman"/>
          <w:szCs w:val="24"/>
        </w:rPr>
      </w:pPr>
    </w:p>
    <w:p w:rsidR="00416F99" w:rsidRPr="007E2CF6" w:rsidRDefault="00CF394D" w:rsidP="008E2901">
      <w:pPr>
        <w:snapToGrid w:val="0"/>
        <w:jc w:val="both"/>
        <w:rPr>
          <w:rFonts w:ascii="Times New Roman" w:eastAsia="Batang" w:hAnsi="Times New Roman" w:cs="Times New Roman"/>
          <w:szCs w:val="24"/>
          <w:lang w:val="en"/>
        </w:rPr>
      </w:pPr>
      <w:r w:rsidRPr="007E2CF6">
        <w:rPr>
          <w:rFonts w:ascii="Times New Roman" w:eastAsia="Batang" w:hAnsi="Times New Roman" w:cs="Times New Roman"/>
          <w:szCs w:val="24"/>
        </w:rPr>
        <w:t xml:space="preserve">CDT members who expressed their opinions during the Meeting include (in order of speaking): </w:t>
      </w:r>
      <w:r w:rsidR="00416F99" w:rsidRPr="007E2CF6">
        <w:rPr>
          <w:rFonts w:ascii="Times New Roman" w:eastAsia="Batang" w:hAnsi="Times New Roman" w:cs="Times New Roman"/>
          <w:szCs w:val="24"/>
          <w:lang w:val="en"/>
        </w:rPr>
        <w:t xml:space="preserve">Wong Fai, Tong Kai Chung, </w:t>
      </w:r>
      <w:r w:rsidR="00D26649" w:rsidRPr="007E2CF6">
        <w:rPr>
          <w:rFonts w:ascii="Times New Roman" w:eastAsia="Batang" w:hAnsi="Times New Roman" w:cs="Times New Roman"/>
          <w:szCs w:val="24"/>
          <w:lang w:val="en"/>
        </w:rPr>
        <w:t xml:space="preserve">Melinda </w:t>
      </w:r>
      <w:r w:rsidR="00416F99" w:rsidRPr="007E2CF6">
        <w:rPr>
          <w:rFonts w:ascii="Times New Roman" w:eastAsia="Batang" w:hAnsi="Times New Roman" w:cs="Times New Roman"/>
          <w:szCs w:val="24"/>
          <w:lang w:val="en"/>
        </w:rPr>
        <w:t xml:space="preserve">Chan, </w:t>
      </w:r>
      <w:r w:rsidR="00D26649" w:rsidRPr="007E2CF6">
        <w:rPr>
          <w:rFonts w:ascii="Times New Roman" w:eastAsia="Batang" w:hAnsi="Times New Roman" w:cs="Times New Roman"/>
          <w:bCs/>
          <w:spacing w:val="20"/>
        </w:rPr>
        <w:t xml:space="preserve">Francis </w:t>
      </w:r>
      <w:proofErr w:type="spellStart"/>
      <w:r w:rsidR="00D26649" w:rsidRPr="007E2CF6">
        <w:rPr>
          <w:rFonts w:ascii="Times New Roman" w:eastAsia="Batang" w:hAnsi="Times New Roman" w:cs="Times New Roman"/>
          <w:szCs w:val="24"/>
        </w:rPr>
        <w:t>Lui</w:t>
      </w:r>
      <w:proofErr w:type="spellEnd"/>
      <w:r w:rsidR="00C30BD1" w:rsidRPr="007E2CF6">
        <w:rPr>
          <w:rFonts w:ascii="Times New Roman" w:eastAsia="Batang" w:hAnsi="Times New Roman" w:cs="Times New Roman"/>
          <w:szCs w:val="24"/>
        </w:rPr>
        <w:t xml:space="preserve">, </w:t>
      </w:r>
      <w:r w:rsidR="00D26649" w:rsidRPr="007E2CF6">
        <w:rPr>
          <w:rFonts w:ascii="Times New Roman" w:eastAsia="Batang" w:hAnsi="Times New Roman" w:cs="Times New Roman"/>
          <w:szCs w:val="24"/>
        </w:rPr>
        <w:t xml:space="preserve">Wilfred </w:t>
      </w:r>
      <w:r w:rsidR="00C30BD1" w:rsidRPr="007E2CF6">
        <w:rPr>
          <w:rFonts w:ascii="Times New Roman" w:eastAsia="Batang" w:hAnsi="Times New Roman" w:cs="Times New Roman"/>
          <w:szCs w:val="24"/>
        </w:rPr>
        <w:t xml:space="preserve">Wong, </w:t>
      </w:r>
      <w:r w:rsidR="00367BD4" w:rsidRPr="007E2CF6">
        <w:rPr>
          <w:rFonts w:ascii="Times New Roman" w:eastAsia="Batang" w:hAnsi="Times New Roman" w:cs="Times New Roman"/>
          <w:szCs w:val="24"/>
        </w:rPr>
        <w:t xml:space="preserve">Linda </w:t>
      </w:r>
      <w:r w:rsidR="00C30BD1" w:rsidRPr="007E2CF6">
        <w:rPr>
          <w:rFonts w:ascii="Times New Roman" w:eastAsia="Batang" w:hAnsi="Times New Roman" w:cs="Times New Roman"/>
          <w:szCs w:val="24"/>
        </w:rPr>
        <w:t xml:space="preserve">Chen, </w:t>
      </w:r>
      <w:r w:rsidR="00E07613" w:rsidRPr="007E2CF6">
        <w:rPr>
          <w:rFonts w:ascii="Times New Roman" w:eastAsia="Batang" w:hAnsi="Times New Roman" w:cs="Times New Roman"/>
          <w:szCs w:val="24"/>
        </w:rPr>
        <w:t xml:space="preserve">Angela </w:t>
      </w:r>
      <w:r w:rsidR="00C30BD1" w:rsidRPr="007E2CF6">
        <w:rPr>
          <w:rFonts w:ascii="Times New Roman" w:eastAsia="Batang" w:hAnsi="Times New Roman" w:cs="Times New Roman"/>
          <w:szCs w:val="24"/>
        </w:rPr>
        <w:t xml:space="preserve">Leong, </w:t>
      </w:r>
      <w:r w:rsidR="009047BE" w:rsidRPr="007E2CF6">
        <w:rPr>
          <w:rFonts w:ascii="Times New Roman" w:eastAsia="Batang" w:hAnsi="Times New Roman" w:cs="Times New Roman"/>
          <w:szCs w:val="24"/>
        </w:rPr>
        <w:t xml:space="preserve">Maggie </w:t>
      </w:r>
      <w:r w:rsidR="00C30BD1" w:rsidRPr="007E2CF6">
        <w:rPr>
          <w:rFonts w:ascii="Times New Roman" w:eastAsia="Batang" w:hAnsi="Times New Roman" w:cs="Times New Roman"/>
          <w:szCs w:val="24"/>
          <w:lang w:val="en"/>
        </w:rPr>
        <w:t>Ma</w:t>
      </w:r>
      <w:r w:rsidR="000F2DCA" w:rsidRPr="007E2CF6">
        <w:rPr>
          <w:rFonts w:ascii="Times New Roman" w:eastAsia="Batang" w:hAnsi="Times New Roman" w:cs="Times New Roman"/>
          <w:szCs w:val="24"/>
          <w:lang w:val="en"/>
        </w:rPr>
        <w:t xml:space="preserve">, </w:t>
      </w:r>
      <w:r w:rsidR="005875B1" w:rsidRPr="007E2CF6">
        <w:rPr>
          <w:rFonts w:ascii="Times New Roman" w:eastAsia="Batang" w:hAnsi="Times New Roman" w:cs="Times New Roman"/>
          <w:szCs w:val="24"/>
          <w:lang w:val="en"/>
        </w:rPr>
        <w:t xml:space="preserve">Lei </w:t>
      </w:r>
      <w:proofErr w:type="spellStart"/>
      <w:r w:rsidR="005875B1" w:rsidRPr="007E2CF6">
        <w:rPr>
          <w:rFonts w:ascii="Times New Roman" w:eastAsia="Batang" w:hAnsi="Times New Roman" w:cs="Times New Roman"/>
          <w:szCs w:val="24"/>
          <w:lang w:val="en"/>
        </w:rPr>
        <w:t>Sou</w:t>
      </w:r>
      <w:proofErr w:type="spellEnd"/>
      <w:r w:rsidR="005875B1" w:rsidRPr="007E2CF6">
        <w:rPr>
          <w:rFonts w:ascii="Times New Roman" w:eastAsia="Batang" w:hAnsi="Times New Roman" w:cs="Times New Roman"/>
          <w:szCs w:val="24"/>
          <w:lang w:val="en"/>
        </w:rPr>
        <w:t xml:space="preserve"> Ian, </w:t>
      </w:r>
      <w:r w:rsidR="000F2DCA" w:rsidRPr="007E2CF6">
        <w:rPr>
          <w:rFonts w:ascii="Times New Roman" w:eastAsia="Batang" w:hAnsi="Times New Roman" w:cs="Times New Roman"/>
          <w:szCs w:val="24"/>
          <w:lang w:val="en"/>
        </w:rPr>
        <w:t xml:space="preserve">Fong </w:t>
      </w:r>
      <w:proofErr w:type="spellStart"/>
      <w:r w:rsidR="000F2DCA" w:rsidRPr="007E2CF6">
        <w:rPr>
          <w:rFonts w:ascii="Times New Roman" w:eastAsia="Batang" w:hAnsi="Times New Roman" w:cs="Times New Roman"/>
          <w:szCs w:val="24"/>
          <w:lang w:val="en"/>
        </w:rPr>
        <w:t>Hio</w:t>
      </w:r>
      <w:proofErr w:type="spellEnd"/>
      <w:r w:rsidR="000F2DCA" w:rsidRPr="007E2CF6">
        <w:rPr>
          <w:rFonts w:ascii="Times New Roman" w:eastAsia="Batang" w:hAnsi="Times New Roman" w:cs="Times New Roman"/>
          <w:szCs w:val="24"/>
          <w:lang w:val="en"/>
        </w:rPr>
        <w:t xml:space="preserve"> Kin, </w:t>
      </w:r>
      <w:proofErr w:type="spellStart"/>
      <w:r w:rsidR="009047BE" w:rsidRPr="007E2CF6">
        <w:rPr>
          <w:rFonts w:ascii="Times New Roman" w:eastAsia="Batang" w:hAnsi="Times New Roman" w:cs="Times New Roman"/>
          <w:szCs w:val="24"/>
          <w:lang w:val="en"/>
        </w:rPr>
        <w:t>Joycelyn</w:t>
      </w:r>
      <w:proofErr w:type="spellEnd"/>
      <w:r w:rsidR="009047BE" w:rsidRPr="007E2CF6">
        <w:rPr>
          <w:rFonts w:ascii="Times New Roman" w:eastAsia="Batang" w:hAnsi="Times New Roman" w:cs="Times New Roman"/>
          <w:szCs w:val="24"/>
          <w:lang w:val="en"/>
        </w:rPr>
        <w:t xml:space="preserve"> Wong </w:t>
      </w:r>
      <w:r w:rsidR="000F2DCA" w:rsidRPr="007E2CF6">
        <w:rPr>
          <w:rFonts w:ascii="Times New Roman" w:eastAsia="Batang" w:hAnsi="Times New Roman" w:cs="Times New Roman"/>
          <w:szCs w:val="24"/>
          <w:lang w:val="en"/>
        </w:rPr>
        <w:t xml:space="preserve">and </w:t>
      </w:r>
      <w:proofErr w:type="spellStart"/>
      <w:r w:rsidR="000F2DCA" w:rsidRPr="007E2CF6">
        <w:rPr>
          <w:rFonts w:ascii="Times New Roman" w:eastAsia="Batang" w:hAnsi="Times New Roman" w:cs="Times New Roman"/>
          <w:szCs w:val="24"/>
          <w:lang w:val="en"/>
        </w:rPr>
        <w:t>Leng</w:t>
      </w:r>
      <w:proofErr w:type="spellEnd"/>
      <w:r w:rsidR="000F2DCA" w:rsidRPr="007E2CF6">
        <w:rPr>
          <w:rFonts w:ascii="Times New Roman" w:eastAsia="Batang" w:hAnsi="Times New Roman" w:cs="Times New Roman"/>
          <w:szCs w:val="24"/>
          <w:lang w:val="en"/>
        </w:rPr>
        <w:t xml:space="preserve"> Sai </w:t>
      </w:r>
      <w:proofErr w:type="spellStart"/>
      <w:r w:rsidR="000F2DCA" w:rsidRPr="007E2CF6">
        <w:rPr>
          <w:rFonts w:ascii="Times New Roman" w:eastAsia="Batang" w:hAnsi="Times New Roman" w:cs="Times New Roman"/>
          <w:szCs w:val="24"/>
          <w:lang w:val="en"/>
        </w:rPr>
        <w:t>Vai</w:t>
      </w:r>
      <w:proofErr w:type="spellEnd"/>
      <w:r w:rsidR="000F2DCA" w:rsidRPr="007E2CF6">
        <w:rPr>
          <w:rFonts w:ascii="Times New Roman" w:eastAsia="Batang" w:hAnsi="Times New Roman" w:cs="Times New Roman"/>
          <w:szCs w:val="24"/>
          <w:lang w:val="en"/>
        </w:rPr>
        <w:t xml:space="preserve">. </w:t>
      </w:r>
    </w:p>
    <w:p w:rsidR="000F2DCA" w:rsidRPr="007E2CF6" w:rsidRDefault="000F2DCA" w:rsidP="008E2901">
      <w:pPr>
        <w:snapToGrid w:val="0"/>
        <w:jc w:val="both"/>
        <w:rPr>
          <w:rFonts w:ascii="Times New Roman" w:eastAsia="Batang" w:hAnsi="Times New Roman" w:cs="Times New Roman"/>
          <w:szCs w:val="24"/>
        </w:rPr>
      </w:pPr>
    </w:p>
    <w:p w:rsidR="002C27A5" w:rsidRPr="007E2CF6" w:rsidRDefault="00CF394D" w:rsidP="008E2901">
      <w:pPr>
        <w:snapToGrid w:val="0"/>
        <w:jc w:val="both"/>
        <w:rPr>
          <w:rFonts w:ascii="Times New Roman" w:eastAsia="Batang" w:hAnsi="Times New Roman" w:cs="Times New Roman"/>
          <w:b/>
          <w:szCs w:val="24"/>
        </w:rPr>
      </w:pPr>
      <w:r w:rsidRPr="007E2CF6">
        <w:rPr>
          <w:rFonts w:ascii="Times New Roman" w:eastAsia="Batang" w:hAnsi="Times New Roman" w:cs="Times New Roman"/>
          <w:b/>
          <w:szCs w:val="24"/>
        </w:rPr>
        <w:t>Photo captions:</w:t>
      </w:r>
    </w:p>
    <w:p w:rsidR="00CF394D" w:rsidRPr="007E2CF6" w:rsidRDefault="00CF394D" w:rsidP="008E2901">
      <w:pPr>
        <w:pStyle w:val="a3"/>
        <w:numPr>
          <w:ilvl w:val="0"/>
          <w:numId w:val="1"/>
        </w:numPr>
        <w:snapToGrid w:val="0"/>
        <w:ind w:leftChars="0"/>
        <w:jc w:val="both"/>
        <w:rPr>
          <w:rFonts w:ascii="Times New Roman" w:eastAsia="Batang" w:hAnsi="Times New Roman" w:cs="Times New Roman"/>
          <w:szCs w:val="24"/>
        </w:rPr>
      </w:pPr>
      <w:r w:rsidRPr="007E2CF6">
        <w:rPr>
          <w:rFonts w:ascii="Times New Roman" w:eastAsia="Batang" w:hAnsi="Times New Roman" w:cs="Times New Roman"/>
          <w:szCs w:val="24"/>
        </w:rPr>
        <w:t xml:space="preserve">CDT Chairperson and Secretary for Social Affairs and Culture, Alexis Tam, </w:t>
      </w:r>
      <w:r w:rsidR="00DB70B1" w:rsidRPr="007E2CF6">
        <w:rPr>
          <w:rFonts w:ascii="Times New Roman" w:eastAsia="Batang" w:hAnsi="Times New Roman" w:cs="Times New Roman"/>
          <w:szCs w:val="24"/>
        </w:rPr>
        <w:t>presides</w:t>
      </w:r>
      <w:r w:rsidRPr="007E2CF6">
        <w:rPr>
          <w:rFonts w:ascii="Times New Roman" w:eastAsia="Batang" w:hAnsi="Times New Roman" w:cs="Times New Roman"/>
          <w:szCs w:val="24"/>
        </w:rPr>
        <w:t xml:space="preserve"> over the </w:t>
      </w:r>
      <w:r w:rsidR="009101AF" w:rsidRPr="007E2CF6">
        <w:rPr>
          <w:rFonts w:ascii="Times New Roman" w:eastAsia="Batang" w:hAnsi="Times New Roman" w:cs="Times New Roman"/>
          <w:szCs w:val="24"/>
        </w:rPr>
        <w:t xml:space="preserve">Plenary </w:t>
      </w:r>
      <w:r w:rsidRPr="007E2CF6">
        <w:rPr>
          <w:rFonts w:ascii="Times New Roman" w:eastAsia="Batang" w:hAnsi="Times New Roman" w:cs="Times New Roman"/>
          <w:szCs w:val="24"/>
        </w:rPr>
        <w:t>Meeting</w:t>
      </w:r>
    </w:p>
    <w:p w:rsidR="00942839" w:rsidRPr="007E2CF6" w:rsidRDefault="00942839" w:rsidP="008E2901">
      <w:pPr>
        <w:pStyle w:val="a3"/>
        <w:numPr>
          <w:ilvl w:val="0"/>
          <w:numId w:val="1"/>
        </w:numPr>
        <w:snapToGrid w:val="0"/>
        <w:ind w:leftChars="0"/>
        <w:jc w:val="both"/>
        <w:rPr>
          <w:rFonts w:ascii="Times New Roman" w:eastAsia="Batang" w:hAnsi="Times New Roman" w:cs="Times New Roman"/>
          <w:szCs w:val="24"/>
        </w:rPr>
      </w:pPr>
      <w:r w:rsidRPr="007E2CF6">
        <w:rPr>
          <w:rFonts w:ascii="Times New Roman" w:eastAsia="Batang" w:hAnsi="Times New Roman" w:cs="Times New Roman"/>
          <w:szCs w:val="24"/>
        </w:rPr>
        <w:t>CDT convenes the first Plenary Meeting of 2019</w:t>
      </w:r>
    </w:p>
    <w:p w:rsidR="00942839" w:rsidRPr="007E2CF6" w:rsidRDefault="00CF394D" w:rsidP="008E2901">
      <w:pPr>
        <w:pStyle w:val="a3"/>
        <w:numPr>
          <w:ilvl w:val="0"/>
          <w:numId w:val="1"/>
        </w:numPr>
        <w:snapToGrid w:val="0"/>
        <w:ind w:leftChars="0"/>
        <w:jc w:val="both"/>
        <w:rPr>
          <w:rFonts w:ascii="Times New Roman" w:eastAsia="Batang" w:hAnsi="Times New Roman" w:cs="Times New Roman"/>
          <w:szCs w:val="24"/>
        </w:rPr>
      </w:pPr>
      <w:r w:rsidRPr="007E2CF6">
        <w:rPr>
          <w:rFonts w:ascii="Times New Roman" w:eastAsia="Batang" w:hAnsi="Times New Roman" w:cs="Times New Roman"/>
          <w:szCs w:val="24"/>
        </w:rPr>
        <w:t>Alexis Tam addresses the Meeting</w:t>
      </w:r>
    </w:p>
    <w:p w:rsidR="00CF394D" w:rsidRPr="007E2CF6" w:rsidRDefault="00942839" w:rsidP="008E2901">
      <w:pPr>
        <w:pStyle w:val="a3"/>
        <w:numPr>
          <w:ilvl w:val="0"/>
          <w:numId w:val="1"/>
        </w:numPr>
        <w:snapToGrid w:val="0"/>
        <w:ind w:leftChars="0"/>
        <w:jc w:val="both"/>
        <w:rPr>
          <w:rFonts w:ascii="Times New Roman" w:eastAsia="Batang" w:hAnsi="Times New Roman" w:cs="Times New Roman"/>
          <w:szCs w:val="24"/>
        </w:rPr>
      </w:pPr>
      <w:r w:rsidRPr="007E2CF6">
        <w:rPr>
          <w:rFonts w:ascii="Times New Roman" w:eastAsia="Batang" w:hAnsi="Times New Roman" w:cs="Times New Roman"/>
          <w:szCs w:val="24"/>
        </w:rPr>
        <w:t>Coordinators of the Task Forces deliver the work reports</w:t>
      </w:r>
    </w:p>
    <w:p w:rsidR="000F2DCA" w:rsidRPr="007E2CF6" w:rsidRDefault="000F2DCA" w:rsidP="008E2901">
      <w:pPr>
        <w:pStyle w:val="a3"/>
        <w:numPr>
          <w:ilvl w:val="0"/>
          <w:numId w:val="1"/>
        </w:numPr>
        <w:snapToGrid w:val="0"/>
        <w:ind w:leftChars="0"/>
        <w:jc w:val="both"/>
        <w:rPr>
          <w:rFonts w:ascii="Times New Roman" w:eastAsia="Batang" w:hAnsi="Times New Roman" w:cs="Times New Roman"/>
          <w:szCs w:val="24"/>
        </w:rPr>
      </w:pPr>
      <w:r w:rsidRPr="007E2CF6">
        <w:rPr>
          <w:rFonts w:ascii="Times New Roman" w:eastAsia="Batang" w:hAnsi="Times New Roman" w:cs="Times New Roman"/>
          <w:szCs w:val="24"/>
        </w:rPr>
        <w:t>Coordinator</w:t>
      </w:r>
      <w:r w:rsidR="00FA67DF" w:rsidRPr="007E2CF6">
        <w:rPr>
          <w:rFonts w:ascii="Times New Roman" w:eastAsia="Batang" w:hAnsi="Times New Roman" w:cs="Times New Roman"/>
          <w:szCs w:val="24"/>
        </w:rPr>
        <w:t>s of the Task Forces,</w:t>
      </w:r>
      <w:r w:rsidRPr="007E2CF6">
        <w:rPr>
          <w:rFonts w:ascii="Times New Roman" w:eastAsia="Batang" w:hAnsi="Times New Roman" w:cs="Times New Roman"/>
          <w:szCs w:val="24"/>
        </w:rPr>
        <w:t xml:space="preserve"> </w:t>
      </w:r>
      <w:r w:rsidR="00FA67DF" w:rsidRPr="007E2CF6">
        <w:rPr>
          <w:rFonts w:ascii="Times New Roman" w:eastAsia="Batang" w:hAnsi="Times New Roman" w:cs="Times New Roman"/>
          <w:szCs w:val="24"/>
        </w:rPr>
        <w:t>Wilfred Wong</w:t>
      </w:r>
      <w:r w:rsidR="00FA67DF" w:rsidRPr="007E2CF6">
        <w:rPr>
          <w:rFonts w:ascii="Times New Roman" w:eastAsia="Batang" w:hAnsi="Times New Roman" w:cs="Times New Roman"/>
          <w:bCs/>
          <w:spacing w:val="20"/>
        </w:rPr>
        <w:t xml:space="preserve">, </w:t>
      </w:r>
      <w:r w:rsidR="00FA67DF" w:rsidRPr="007E2CF6">
        <w:rPr>
          <w:rFonts w:ascii="Times New Roman" w:eastAsia="Batang" w:hAnsi="Times New Roman" w:cs="Times New Roman"/>
          <w:szCs w:val="24"/>
        </w:rPr>
        <w:t>Linda Chen</w:t>
      </w:r>
      <w:r w:rsidR="00F86DC6" w:rsidRPr="007E2CF6">
        <w:rPr>
          <w:rFonts w:ascii="Times New Roman" w:eastAsia="Batang" w:hAnsi="Times New Roman" w:cs="Times New Roman"/>
          <w:szCs w:val="24"/>
        </w:rPr>
        <w:t xml:space="preserve">, </w:t>
      </w:r>
      <w:r w:rsidR="00F86DC6" w:rsidRPr="007E2CF6">
        <w:rPr>
          <w:rFonts w:ascii="Times New Roman" w:eastAsia="Batang" w:hAnsi="Times New Roman" w:cs="Times New Roman"/>
          <w:bCs/>
          <w:spacing w:val="20"/>
        </w:rPr>
        <w:t xml:space="preserve">Francis </w:t>
      </w:r>
      <w:proofErr w:type="spellStart"/>
      <w:r w:rsidR="00F86DC6" w:rsidRPr="007E2CF6">
        <w:rPr>
          <w:rFonts w:ascii="Times New Roman" w:eastAsia="Batang" w:hAnsi="Times New Roman" w:cs="Times New Roman"/>
          <w:szCs w:val="24"/>
        </w:rPr>
        <w:t>Lui</w:t>
      </w:r>
      <w:proofErr w:type="spellEnd"/>
      <w:r w:rsidR="00F86DC6" w:rsidRPr="007E2CF6">
        <w:rPr>
          <w:rFonts w:ascii="Times New Roman" w:eastAsia="Batang" w:hAnsi="Times New Roman" w:cs="Times New Roman"/>
          <w:szCs w:val="24"/>
        </w:rPr>
        <w:t xml:space="preserve"> </w:t>
      </w:r>
      <w:r w:rsidR="00FA67DF" w:rsidRPr="007E2CF6">
        <w:rPr>
          <w:rFonts w:ascii="Times New Roman" w:eastAsia="Batang" w:hAnsi="Times New Roman" w:cs="Times New Roman"/>
          <w:szCs w:val="24"/>
        </w:rPr>
        <w:t>and Angela Leong</w:t>
      </w:r>
      <w:r w:rsidR="00916DD6" w:rsidRPr="007E2CF6">
        <w:rPr>
          <w:rFonts w:ascii="Times New Roman" w:eastAsia="Batang" w:hAnsi="Times New Roman" w:cs="Times New Roman"/>
          <w:szCs w:val="24"/>
        </w:rPr>
        <w:t>,</w:t>
      </w:r>
      <w:r w:rsidR="00FA67DF" w:rsidRPr="007E2CF6">
        <w:rPr>
          <w:rFonts w:ascii="Times New Roman" w:eastAsia="Batang" w:hAnsi="Times New Roman" w:cs="Times New Roman"/>
          <w:szCs w:val="24"/>
        </w:rPr>
        <w:t xml:space="preserve"> deliver</w:t>
      </w:r>
      <w:r w:rsidRPr="007E2CF6">
        <w:rPr>
          <w:rFonts w:ascii="Times New Roman" w:eastAsia="Batang" w:hAnsi="Times New Roman" w:cs="Times New Roman"/>
          <w:szCs w:val="24"/>
        </w:rPr>
        <w:t xml:space="preserve"> </w:t>
      </w:r>
      <w:r w:rsidR="00A9649A" w:rsidRPr="007E2CF6">
        <w:rPr>
          <w:rFonts w:ascii="Times New Roman" w:eastAsia="Batang" w:hAnsi="Times New Roman" w:cs="Times New Roman"/>
          <w:szCs w:val="24"/>
        </w:rPr>
        <w:t>the</w:t>
      </w:r>
      <w:r w:rsidR="00FA5E22" w:rsidRPr="007E2CF6">
        <w:rPr>
          <w:rFonts w:ascii="Times New Roman" w:eastAsia="Batang" w:hAnsi="Times New Roman" w:cs="Times New Roman"/>
          <w:szCs w:val="24"/>
        </w:rPr>
        <w:t xml:space="preserve"> </w:t>
      </w:r>
      <w:r w:rsidRPr="007E2CF6">
        <w:rPr>
          <w:rFonts w:ascii="Times New Roman" w:eastAsia="Batang" w:hAnsi="Times New Roman" w:cs="Times New Roman"/>
          <w:szCs w:val="24"/>
        </w:rPr>
        <w:t>work report</w:t>
      </w:r>
      <w:r w:rsidR="00FA67DF" w:rsidRPr="007E2CF6">
        <w:rPr>
          <w:rFonts w:ascii="Times New Roman" w:eastAsia="Batang" w:hAnsi="Times New Roman" w:cs="Times New Roman"/>
          <w:szCs w:val="24"/>
        </w:rPr>
        <w:t>s</w:t>
      </w:r>
    </w:p>
    <w:sectPr w:rsidR="000F2DCA" w:rsidRPr="007E2CF6" w:rsidSect="006921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98" w:rsidRDefault="000B7698" w:rsidP="00E90438">
      <w:r>
        <w:separator/>
      </w:r>
    </w:p>
  </w:endnote>
  <w:endnote w:type="continuationSeparator" w:id="0">
    <w:p w:rsidR="000B7698" w:rsidRDefault="000B7698" w:rsidP="00E9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98" w:rsidRDefault="000B7698" w:rsidP="00E90438">
      <w:r>
        <w:separator/>
      </w:r>
    </w:p>
  </w:footnote>
  <w:footnote w:type="continuationSeparator" w:id="0">
    <w:p w:rsidR="000B7698" w:rsidRDefault="000B7698" w:rsidP="00E90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FF5"/>
    <w:multiLevelType w:val="hybridMultilevel"/>
    <w:tmpl w:val="6DC22470"/>
    <w:lvl w:ilvl="0" w:tplc="3FE0C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93"/>
    <w:rsid w:val="00000C13"/>
    <w:rsid w:val="0008145A"/>
    <w:rsid w:val="00090BED"/>
    <w:rsid w:val="000B7698"/>
    <w:rsid w:val="000F1077"/>
    <w:rsid w:val="000F2DCA"/>
    <w:rsid w:val="001D5781"/>
    <w:rsid w:val="0020170A"/>
    <w:rsid w:val="00251033"/>
    <w:rsid w:val="00266DC2"/>
    <w:rsid w:val="00266E93"/>
    <w:rsid w:val="00285293"/>
    <w:rsid w:val="002A0DA5"/>
    <w:rsid w:val="002A4C85"/>
    <w:rsid w:val="002A6D09"/>
    <w:rsid w:val="002C27A5"/>
    <w:rsid w:val="003178E6"/>
    <w:rsid w:val="00367BD4"/>
    <w:rsid w:val="00402493"/>
    <w:rsid w:val="0040556E"/>
    <w:rsid w:val="00416F99"/>
    <w:rsid w:val="00455DBC"/>
    <w:rsid w:val="00497B4C"/>
    <w:rsid w:val="004D38DB"/>
    <w:rsid w:val="004F2E70"/>
    <w:rsid w:val="0058568A"/>
    <w:rsid w:val="005875B1"/>
    <w:rsid w:val="005B10BA"/>
    <w:rsid w:val="00602131"/>
    <w:rsid w:val="006056C7"/>
    <w:rsid w:val="00672859"/>
    <w:rsid w:val="00682ECA"/>
    <w:rsid w:val="00692175"/>
    <w:rsid w:val="006A1AA1"/>
    <w:rsid w:val="006E372E"/>
    <w:rsid w:val="006E5383"/>
    <w:rsid w:val="006E5FC3"/>
    <w:rsid w:val="006F0575"/>
    <w:rsid w:val="0074156E"/>
    <w:rsid w:val="007B72D2"/>
    <w:rsid w:val="007E180A"/>
    <w:rsid w:val="007E2CF6"/>
    <w:rsid w:val="00806878"/>
    <w:rsid w:val="008070A6"/>
    <w:rsid w:val="008E2901"/>
    <w:rsid w:val="008E3D0B"/>
    <w:rsid w:val="008F6874"/>
    <w:rsid w:val="009047BE"/>
    <w:rsid w:val="009101AF"/>
    <w:rsid w:val="00916DD6"/>
    <w:rsid w:val="0093758C"/>
    <w:rsid w:val="00942839"/>
    <w:rsid w:val="0096323A"/>
    <w:rsid w:val="009C4418"/>
    <w:rsid w:val="00A15391"/>
    <w:rsid w:val="00A303A1"/>
    <w:rsid w:val="00A345B0"/>
    <w:rsid w:val="00A74B0E"/>
    <w:rsid w:val="00A848F1"/>
    <w:rsid w:val="00A93AE0"/>
    <w:rsid w:val="00A9649A"/>
    <w:rsid w:val="00AD643A"/>
    <w:rsid w:val="00AF6ADB"/>
    <w:rsid w:val="00B4654F"/>
    <w:rsid w:val="00B50F4C"/>
    <w:rsid w:val="00B63269"/>
    <w:rsid w:val="00B82544"/>
    <w:rsid w:val="00BA4102"/>
    <w:rsid w:val="00C12C94"/>
    <w:rsid w:val="00C30BD1"/>
    <w:rsid w:val="00C80519"/>
    <w:rsid w:val="00CC6426"/>
    <w:rsid w:val="00CF394D"/>
    <w:rsid w:val="00CF6EFF"/>
    <w:rsid w:val="00D26649"/>
    <w:rsid w:val="00D6331C"/>
    <w:rsid w:val="00DB70B1"/>
    <w:rsid w:val="00DC2F40"/>
    <w:rsid w:val="00E07613"/>
    <w:rsid w:val="00E148FA"/>
    <w:rsid w:val="00E90438"/>
    <w:rsid w:val="00EC0667"/>
    <w:rsid w:val="00F25DB9"/>
    <w:rsid w:val="00F86DC6"/>
    <w:rsid w:val="00FA5E22"/>
    <w:rsid w:val="00FA67DF"/>
    <w:rsid w:val="00FB0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94D"/>
    <w:pPr>
      <w:ind w:leftChars="200" w:left="480"/>
    </w:pPr>
  </w:style>
  <w:style w:type="paragraph" w:styleId="a4">
    <w:name w:val="header"/>
    <w:basedOn w:val="a"/>
    <w:link w:val="a5"/>
    <w:uiPriority w:val="99"/>
    <w:unhideWhenUsed/>
    <w:rsid w:val="00E90438"/>
    <w:pPr>
      <w:tabs>
        <w:tab w:val="center" w:pos="4153"/>
        <w:tab w:val="right" w:pos="8306"/>
      </w:tabs>
      <w:snapToGrid w:val="0"/>
    </w:pPr>
    <w:rPr>
      <w:sz w:val="20"/>
      <w:szCs w:val="20"/>
    </w:rPr>
  </w:style>
  <w:style w:type="character" w:customStyle="1" w:styleId="a5">
    <w:name w:val="頁首 字元"/>
    <w:basedOn w:val="a0"/>
    <w:link w:val="a4"/>
    <w:uiPriority w:val="99"/>
    <w:rsid w:val="00E90438"/>
    <w:rPr>
      <w:sz w:val="20"/>
      <w:szCs w:val="20"/>
    </w:rPr>
  </w:style>
  <w:style w:type="paragraph" w:styleId="a6">
    <w:name w:val="footer"/>
    <w:basedOn w:val="a"/>
    <w:link w:val="a7"/>
    <w:uiPriority w:val="99"/>
    <w:unhideWhenUsed/>
    <w:rsid w:val="00E90438"/>
    <w:pPr>
      <w:tabs>
        <w:tab w:val="center" w:pos="4153"/>
        <w:tab w:val="right" w:pos="8306"/>
      </w:tabs>
      <w:snapToGrid w:val="0"/>
    </w:pPr>
    <w:rPr>
      <w:sz w:val="20"/>
      <w:szCs w:val="20"/>
    </w:rPr>
  </w:style>
  <w:style w:type="character" w:customStyle="1" w:styleId="a7">
    <w:name w:val="頁尾 字元"/>
    <w:basedOn w:val="a0"/>
    <w:link w:val="a6"/>
    <w:uiPriority w:val="99"/>
    <w:rsid w:val="00E90438"/>
    <w:rPr>
      <w:sz w:val="20"/>
      <w:szCs w:val="20"/>
    </w:rPr>
  </w:style>
  <w:style w:type="paragraph" w:styleId="a8">
    <w:name w:val="Balloon Text"/>
    <w:basedOn w:val="a"/>
    <w:link w:val="a9"/>
    <w:uiPriority w:val="99"/>
    <w:semiHidden/>
    <w:unhideWhenUsed/>
    <w:rsid w:val="009047B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47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94D"/>
    <w:pPr>
      <w:ind w:leftChars="200" w:left="480"/>
    </w:pPr>
  </w:style>
  <w:style w:type="paragraph" w:styleId="a4">
    <w:name w:val="header"/>
    <w:basedOn w:val="a"/>
    <w:link w:val="a5"/>
    <w:uiPriority w:val="99"/>
    <w:unhideWhenUsed/>
    <w:rsid w:val="00E90438"/>
    <w:pPr>
      <w:tabs>
        <w:tab w:val="center" w:pos="4153"/>
        <w:tab w:val="right" w:pos="8306"/>
      </w:tabs>
      <w:snapToGrid w:val="0"/>
    </w:pPr>
    <w:rPr>
      <w:sz w:val="20"/>
      <w:szCs w:val="20"/>
    </w:rPr>
  </w:style>
  <w:style w:type="character" w:customStyle="1" w:styleId="a5">
    <w:name w:val="頁首 字元"/>
    <w:basedOn w:val="a0"/>
    <w:link w:val="a4"/>
    <w:uiPriority w:val="99"/>
    <w:rsid w:val="00E90438"/>
    <w:rPr>
      <w:sz w:val="20"/>
      <w:szCs w:val="20"/>
    </w:rPr>
  </w:style>
  <w:style w:type="paragraph" w:styleId="a6">
    <w:name w:val="footer"/>
    <w:basedOn w:val="a"/>
    <w:link w:val="a7"/>
    <w:uiPriority w:val="99"/>
    <w:unhideWhenUsed/>
    <w:rsid w:val="00E90438"/>
    <w:pPr>
      <w:tabs>
        <w:tab w:val="center" w:pos="4153"/>
        <w:tab w:val="right" w:pos="8306"/>
      </w:tabs>
      <w:snapToGrid w:val="0"/>
    </w:pPr>
    <w:rPr>
      <w:sz w:val="20"/>
      <w:szCs w:val="20"/>
    </w:rPr>
  </w:style>
  <w:style w:type="character" w:customStyle="1" w:styleId="a7">
    <w:name w:val="頁尾 字元"/>
    <w:basedOn w:val="a0"/>
    <w:link w:val="a6"/>
    <w:uiPriority w:val="99"/>
    <w:rsid w:val="00E90438"/>
    <w:rPr>
      <w:sz w:val="20"/>
      <w:szCs w:val="20"/>
    </w:rPr>
  </w:style>
  <w:style w:type="paragraph" w:styleId="a8">
    <w:name w:val="Balloon Text"/>
    <w:basedOn w:val="a"/>
    <w:link w:val="a9"/>
    <w:uiPriority w:val="99"/>
    <w:semiHidden/>
    <w:unhideWhenUsed/>
    <w:rsid w:val="009047B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47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641">
      <w:bodyDiv w:val="1"/>
      <w:marLeft w:val="0"/>
      <w:marRight w:val="0"/>
      <w:marTop w:val="0"/>
      <w:marBottom w:val="0"/>
      <w:divBdr>
        <w:top w:val="none" w:sz="0" w:space="0" w:color="auto"/>
        <w:left w:val="none" w:sz="0" w:space="0" w:color="auto"/>
        <w:bottom w:val="none" w:sz="0" w:space="0" w:color="auto"/>
        <w:right w:val="none" w:sz="0" w:space="0" w:color="auto"/>
      </w:divBdr>
      <w:divsChild>
        <w:div w:id="982848839">
          <w:marLeft w:val="0"/>
          <w:marRight w:val="0"/>
          <w:marTop w:val="0"/>
          <w:marBottom w:val="0"/>
          <w:divBdr>
            <w:top w:val="none" w:sz="0" w:space="0" w:color="auto"/>
            <w:left w:val="none" w:sz="0" w:space="0" w:color="auto"/>
            <w:bottom w:val="none" w:sz="0" w:space="0" w:color="auto"/>
            <w:right w:val="none" w:sz="0" w:space="0" w:color="auto"/>
          </w:divBdr>
          <w:divsChild>
            <w:div w:id="1055935258">
              <w:marLeft w:val="4020"/>
              <w:marRight w:val="0"/>
              <w:marTop w:val="0"/>
              <w:marBottom w:val="0"/>
              <w:divBdr>
                <w:top w:val="none" w:sz="0" w:space="0" w:color="auto"/>
                <w:left w:val="none" w:sz="0" w:space="0" w:color="auto"/>
                <w:bottom w:val="none" w:sz="0" w:space="0" w:color="auto"/>
                <w:right w:val="none" w:sz="0" w:space="0" w:color="auto"/>
              </w:divBdr>
              <w:divsChild>
                <w:div w:id="747046057">
                  <w:marLeft w:val="30"/>
                  <w:marRight w:val="0"/>
                  <w:marTop w:val="0"/>
                  <w:marBottom w:val="0"/>
                  <w:divBdr>
                    <w:top w:val="none" w:sz="0" w:space="0" w:color="auto"/>
                    <w:left w:val="none" w:sz="0" w:space="0" w:color="auto"/>
                    <w:bottom w:val="none" w:sz="0" w:space="0" w:color="auto"/>
                    <w:right w:val="none" w:sz="0" w:space="0" w:color="auto"/>
                  </w:divBdr>
                  <w:divsChild>
                    <w:div w:id="17606409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Lam Weng Chi</dc:creator>
  <cp:lastModifiedBy>Public computer</cp:lastModifiedBy>
  <cp:revision>2</cp:revision>
  <cp:lastPrinted>2019-05-29T09:13:00Z</cp:lastPrinted>
  <dcterms:created xsi:type="dcterms:W3CDTF">2019-05-29T13:21:00Z</dcterms:created>
  <dcterms:modified xsi:type="dcterms:W3CDTF">2019-05-29T13:21:00Z</dcterms:modified>
</cp:coreProperties>
</file>