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7F" w:rsidRPr="004E5D7F" w:rsidRDefault="004E5D7F" w:rsidP="004E5D7F">
      <w:pPr>
        <w:pStyle w:val="2"/>
        <w:jc w:val="center"/>
        <w:rPr>
          <w:color w:val="000000"/>
          <w:lang w:val="pt-PT"/>
        </w:rPr>
      </w:pPr>
      <w:r w:rsidRPr="004E5D7F">
        <w:rPr>
          <w:color w:val="000000"/>
          <w:lang w:val="pt-PT"/>
        </w:rPr>
        <w:t>Avisos a serem emitidos devido à influência de "Wipha"</w:t>
      </w:r>
    </w:p>
    <w:p w:rsidR="004E5D7F" w:rsidRDefault="004E5D7F" w:rsidP="004E5D7F">
      <w:pPr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Actualizado</w:t>
      </w:r>
      <w:proofErr w:type="spellEnd"/>
      <w:r>
        <w:rPr>
          <w:color w:val="000000"/>
          <w:sz w:val="27"/>
          <w:szCs w:val="27"/>
        </w:rPr>
        <w:t>: 2019-08-02 05:00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2"/>
        <w:gridCol w:w="4305"/>
        <w:gridCol w:w="2153"/>
      </w:tblGrid>
      <w:tr w:rsidR="004E5D7F" w:rsidTr="004E5D7F">
        <w:trPr>
          <w:jc w:val="center"/>
        </w:trPr>
        <w:tc>
          <w:tcPr>
            <w:tcW w:w="1250" w:type="pct"/>
            <w:tcBorders>
              <w:top w:val="single" w:sz="12" w:space="0" w:color="3A3A3A"/>
              <w:left w:val="single" w:sz="12" w:space="0" w:color="3A3A3A"/>
              <w:bottom w:val="single" w:sz="12" w:space="0" w:color="3A3A3A"/>
              <w:right w:val="single" w:sz="12" w:space="0" w:color="3A3A3A"/>
            </w:tcBorders>
            <w:shd w:val="clear" w:color="auto" w:fill="E9D8A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D7F" w:rsidRDefault="004E5D7F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Sinal</w:t>
            </w:r>
            <w:proofErr w:type="spellEnd"/>
          </w:p>
        </w:tc>
        <w:tc>
          <w:tcPr>
            <w:tcW w:w="0" w:type="auto"/>
            <w:tcBorders>
              <w:top w:val="single" w:sz="12" w:space="0" w:color="3A3A3A"/>
              <w:left w:val="single" w:sz="12" w:space="0" w:color="3A3A3A"/>
              <w:bottom w:val="single" w:sz="12" w:space="0" w:color="3A3A3A"/>
              <w:right w:val="single" w:sz="12" w:space="0" w:color="3A3A3A"/>
            </w:tcBorders>
            <w:shd w:val="clear" w:color="auto" w:fill="E9D8A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D7F" w:rsidRPr="004E5D7F" w:rsidRDefault="004E5D7F">
            <w:pPr>
              <w:jc w:val="center"/>
              <w:rPr>
                <w:rFonts w:ascii="Arial" w:hAnsi="Arial" w:cs="Arial"/>
                <w:sz w:val="27"/>
                <w:szCs w:val="27"/>
                <w:lang w:val="pt-PT"/>
              </w:rPr>
            </w:pPr>
            <w:r w:rsidRPr="004E5D7F">
              <w:rPr>
                <w:rFonts w:ascii="Arial" w:hAnsi="Arial" w:cs="Arial"/>
                <w:b/>
                <w:bCs/>
                <w:sz w:val="27"/>
                <w:szCs w:val="27"/>
                <w:lang w:val="pt-PT"/>
              </w:rPr>
              <w:t>Previsão de emissão de sinal</w:t>
            </w:r>
          </w:p>
        </w:tc>
        <w:tc>
          <w:tcPr>
            <w:tcW w:w="1250" w:type="pct"/>
            <w:tcBorders>
              <w:top w:val="single" w:sz="12" w:space="0" w:color="3A3A3A"/>
              <w:left w:val="single" w:sz="12" w:space="0" w:color="3A3A3A"/>
              <w:bottom w:val="single" w:sz="12" w:space="0" w:color="3A3A3A"/>
              <w:right w:val="single" w:sz="12" w:space="0" w:color="3A3A3A"/>
            </w:tcBorders>
            <w:shd w:val="clear" w:color="auto" w:fill="E9D8A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D7F" w:rsidRDefault="004E5D7F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Probabilidade</w:t>
            </w:r>
            <w:proofErr w:type="spellEnd"/>
          </w:p>
        </w:tc>
      </w:tr>
      <w:tr w:rsidR="004E5D7F" w:rsidTr="004E5D7F">
        <w:trPr>
          <w:jc w:val="center"/>
        </w:trPr>
        <w:tc>
          <w:tcPr>
            <w:tcW w:w="0" w:type="auto"/>
            <w:tcBorders>
              <w:top w:val="single" w:sz="12" w:space="0" w:color="3A3A3A"/>
              <w:left w:val="single" w:sz="12" w:space="0" w:color="3A3A3A"/>
              <w:bottom w:val="single" w:sz="12" w:space="0" w:color="3A3A3A"/>
              <w:right w:val="single" w:sz="12" w:space="0" w:color="3A3A3A"/>
            </w:tcBorders>
            <w:shd w:val="clear" w:color="auto" w:fill="E2F2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D7F" w:rsidRDefault="004E5D7F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N.° 1</w:t>
            </w:r>
          </w:p>
        </w:tc>
        <w:tc>
          <w:tcPr>
            <w:tcW w:w="0" w:type="auto"/>
            <w:gridSpan w:val="2"/>
            <w:tcBorders>
              <w:top w:val="single" w:sz="12" w:space="0" w:color="3A3A3A"/>
              <w:left w:val="single" w:sz="12" w:space="0" w:color="3A3A3A"/>
              <w:bottom w:val="single" w:sz="12" w:space="0" w:color="3A3A3A"/>
              <w:right w:val="single" w:sz="12" w:space="0" w:color="3A3A3A"/>
            </w:tcBorders>
            <w:shd w:val="clear" w:color="auto" w:fill="E2F2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D7F" w:rsidRDefault="004E5D7F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Foi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emitido</w:t>
            </w:r>
            <w:proofErr w:type="spellEnd"/>
          </w:p>
        </w:tc>
      </w:tr>
      <w:tr w:rsidR="004E5D7F" w:rsidTr="004E5D7F">
        <w:trPr>
          <w:jc w:val="center"/>
        </w:trPr>
        <w:tc>
          <w:tcPr>
            <w:tcW w:w="0" w:type="auto"/>
            <w:tcBorders>
              <w:top w:val="single" w:sz="12" w:space="0" w:color="3A3A3A"/>
              <w:left w:val="single" w:sz="12" w:space="0" w:color="3A3A3A"/>
              <w:bottom w:val="single" w:sz="12" w:space="0" w:color="3A3A3A"/>
              <w:right w:val="single" w:sz="12" w:space="0" w:color="3A3A3A"/>
            </w:tcBorders>
            <w:shd w:val="clear" w:color="auto" w:fill="E9F6D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D7F" w:rsidRPr="004E5D7F" w:rsidRDefault="004E5D7F">
            <w:pPr>
              <w:jc w:val="center"/>
              <w:rPr>
                <w:rFonts w:ascii="Arial" w:hAnsi="Arial" w:cs="Arial"/>
                <w:sz w:val="27"/>
                <w:szCs w:val="27"/>
                <w:lang w:val="pt-PT"/>
              </w:rPr>
            </w:pPr>
            <w:r w:rsidRPr="004E5D7F">
              <w:rPr>
                <w:rFonts w:ascii="Arial" w:hAnsi="Arial" w:cs="Arial"/>
                <w:sz w:val="27"/>
                <w:szCs w:val="27"/>
                <w:lang w:val="pt-PT"/>
              </w:rPr>
              <w:t>Aviso de "Storm Surge" Azul</w:t>
            </w:r>
          </w:p>
        </w:tc>
        <w:tc>
          <w:tcPr>
            <w:tcW w:w="0" w:type="auto"/>
            <w:gridSpan w:val="2"/>
            <w:tcBorders>
              <w:top w:val="single" w:sz="12" w:space="0" w:color="3A3A3A"/>
              <w:left w:val="single" w:sz="12" w:space="0" w:color="3A3A3A"/>
              <w:bottom w:val="single" w:sz="12" w:space="0" w:color="3A3A3A"/>
              <w:right w:val="single" w:sz="12" w:space="0" w:color="3A3A3A"/>
            </w:tcBorders>
            <w:shd w:val="clear" w:color="auto" w:fill="E9F6D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D7F" w:rsidRDefault="004E5D7F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Foi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emitido</w:t>
            </w:r>
            <w:proofErr w:type="spellEnd"/>
          </w:p>
        </w:tc>
      </w:tr>
    </w:tbl>
    <w:p w:rsidR="004E5D7F" w:rsidRDefault="004E5D7F" w:rsidP="004E5D7F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4E5D7F" w:rsidRPr="004E5D7F" w:rsidRDefault="004E5D7F" w:rsidP="004E5D7F">
      <w:pPr>
        <w:pStyle w:val="Web"/>
        <w:rPr>
          <w:color w:val="000000"/>
          <w:sz w:val="27"/>
          <w:szCs w:val="27"/>
          <w:lang w:val="pt-PT"/>
        </w:rPr>
      </w:pPr>
      <w:r w:rsidRPr="004E5D7F">
        <w:rPr>
          <w:b/>
          <w:bCs/>
          <w:color w:val="000000"/>
          <w:sz w:val="27"/>
          <w:szCs w:val="27"/>
          <w:lang w:val="pt-PT"/>
        </w:rPr>
        <w:t>O ciclone tropical “Wipha” está a afastar-se do território. O vento está a enfraquecer, gradualmente. No entanto, sob a influência de banda da chuva externa do “Wipha”, na região continuam ocorrer aguaceiros e trovoadas, e o vento nas pontes pode, ocasionalmente, atingir o nível forte com rajadas.</w:t>
      </w:r>
    </w:p>
    <w:p w:rsidR="004E5D7F" w:rsidRPr="004E5D7F" w:rsidRDefault="004E5D7F" w:rsidP="004E5D7F">
      <w:pPr>
        <w:pStyle w:val="Web"/>
        <w:rPr>
          <w:color w:val="000000"/>
          <w:sz w:val="27"/>
          <w:szCs w:val="27"/>
          <w:lang w:val="pt-PT"/>
        </w:rPr>
      </w:pPr>
      <w:r w:rsidRPr="004E5D7F">
        <w:rPr>
          <w:b/>
          <w:bCs/>
          <w:color w:val="000000"/>
          <w:sz w:val="27"/>
          <w:szCs w:val="27"/>
          <w:lang w:val="pt-PT"/>
        </w:rPr>
        <w:t>Sob o efeito combinado da maré astronómica e da circulação externa do “Wipha”, entre as 07:00 e as 13:00 horas no dia 2, podem ocorrer inundações em zonas baixas no Porto Interior, e é esperado que a altura máxima de inundações não seja superior a 0,5 M. No entanto, ainda sob a influência da maré astronómica, podem ocorrer inundações em zonas baixas nos dias 3 e 4. Recomenda-se à população que preste atenção às condições meteorológicas e acompanhe as informações mais recentes desta Direcção.</w:t>
      </w:r>
    </w:p>
    <w:p w:rsidR="005E16E9" w:rsidRPr="004E5D7F" w:rsidRDefault="004E5D7F" w:rsidP="004E5D7F">
      <w:pPr>
        <w:rPr>
          <w:lang w:val="pt-PT"/>
        </w:rPr>
      </w:pPr>
      <w:r w:rsidRPr="004E5D7F">
        <w:rPr>
          <w:color w:val="000000"/>
          <w:sz w:val="27"/>
          <w:szCs w:val="27"/>
          <w:lang w:val="pt-PT"/>
        </w:rPr>
        <w:br/>
      </w:r>
      <w:r w:rsidRPr="004E5D7F">
        <w:rPr>
          <w:color w:val="000000"/>
          <w:sz w:val="27"/>
          <w:szCs w:val="27"/>
          <w:lang w:val="pt-PT"/>
        </w:rPr>
        <w:br/>
      </w:r>
      <w:r w:rsidRPr="004E5D7F">
        <w:rPr>
          <w:color w:val="000000"/>
          <w:sz w:val="27"/>
          <w:szCs w:val="27"/>
          <w:lang w:val="pt-PT"/>
        </w:rPr>
        <w:br/>
      </w:r>
      <w:r w:rsidRPr="004E5D7F">
        <w:rPr>
          <w:i/>
          <w:iCs/>
          <w:color w:val="000000"/>
          <w:sz w:val="27"/>
          <w:szCs w:val="27"/>
          <w:lang w:val="pt-PT"/>
        </w:rPr>
        <w:t>Obs: A previsão apresentada na tabela de probabilidade é uma situação que pode ocorrer nos próximos um ou dois dias. A população pode, deste modo, compreender a possibilidade e influência da tempestade tropical num determinado tempo em Macau e pode, preparar medidas preventivas necessárias, atempadamente. Aconselha-se à população que preste atenção às últimas informações divulgadas por esta direcção.</w:t>
      </w:r>
      <w:bookmarkStart w:id="0" w:name="_GoBack"/>
      <w:bookmarkEnd w:id="0"/>
    </w:p>
    <w:sectPr w:rsidR="005E16E9" w:rsidRPr="004E5D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4B"/>
    <w:rsid w:val="004E5D7F"/>
    <w:rsid w:val="005E16E9"/>
    <w:rsid w:val="00F3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5F6D3-5009-422F-82D5-962911F5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31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3314B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Web">
    <w:name w:val="Normal (Web)"/>
    <w:basedOn w:val="a"/>
    <w:uiPriority w:val="99"/>
    <w:semiHidden/>
    <w:unhideWhenUsed/>
    <w:rsid w:val="00F3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FORECASTER COMMON USER ACCOUNT</dc:creator>
  <cp:keywords/>
  <dc:description/>
  <cp:lastModifiedBy>FORECASTER COMMON USER ACCOUNT</cp:lastModifiedBy>
  <cp:revision>2</cp:revision>
  <dcterms:created xsi:type="dcterms:W3CDTF">2019-08-01T20:56:00Z</dcterms:created>
  <dcterms:modified xsi:type="dcterms:W3CDTF">2019-08-01T20:56:00Z</dcterms:modified>
</cp:coreProperties>
</file>