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DA48" w14:textId="77777777" w:rsidR="00953C0E" w:rsidRPr="00882D83" w:rsidRDefault="00953C0E" w:rsidP="00953C0E">
      <w:pPr>
        <w:pStyle w:val="Normal1"/>
        <w:rPr>
          <w:rFonts w:ascii="Times New Roman" w:eastAsia="PMingLiU" w:hAnsi="Times New Roman" w:cs="Times New Roman"/>
          <w:sz w:val="24"/>
          <w:szCs w:val="24"/>
          <w:lang w:val="pt-PT"/>
        </w:rPr>
      </w:pPr>
      <w:r w:rsidRPr="00882D83">
        <w:rPr>
          <w:rFonts w:ascii="Times New Roman" w:eastAsia="PMingLiU" w:hAnsi="Times New Roman" w:cs="Times New Roman"/>
          <w:sz w:val="24"/>
          <w:szCs w:val="24"/>
          <w:lang w:val="pt-PT"/>
        </w:rPr>
        <w:t>Comunicado do Centro de Coordenação de Contingência do Novo Tipo de Coronavírus, 28 de Março de 2020</w:t>
      </w:r>
    </w:p>
    <w:p w14:paraId="785792BB" w14:textId="77777777" w:rsidR="00953C0E" w:rsidRDefault="00953C0E" w:rsidP="00E6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440"/>
        <w:jc w:val="center"/>
        <w:outlineLvl w:val="4"/>
        <w:rPr>
          <w:rFonts w:ascii="Times New Roman" w:eastAsia="PMingLiU" w:hAnsi="Times New Roman" w:cs="Times New Roman"/>
          <w:b/>
          <w:bCs/>
          <w:color w:val="auto"/>
          <w:sz w:val="24"/>
          <w:szCs w:val="24"/>
          <w:bdr w:val="none" w:sz="0" w:space="0" w:color="auto"/>
          <w:lang w:val="pt-PT"/>
        </w:rPr>
      </w:pPr>
    </w:p>
    <w:p w14:paraId="583B5462" w14:textId="008B3AB3" w:rsidR="00E650E9" w:rsidRPr="00F36D04" w:rsidRDefault="00E650E9" w:rsidP="00E6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440"/>
        <w:jc w:val="center"/>
        <w:outlineLvl w:val="4"/>
        <w:rPr>
          <w:rFonts w:ascii="Times New Roman" w:eastAsia="PMingLiU" w:hAnsi="Times New Roman" w:cs="Times New Roman"/>
          <w:b/>
          <w:bCs/>
          <w:color w:val="auto"/>
          <w:sz w:val="24"/>
          <w:szCs w:val="24"/>
          <w:bdr w:val="none" w:sz="0" w:space="0" w:color="auto"/>
          <w:lang w:val="pt-PT"/>
        </w:rPr>
      </w:pPr>
      <w:r w:rsidRPr="00F36D04">
        <w:rPr>
          <w:rFonts w:ascii="Times New Roman" w:eastAsia="PMingLiU" w:hAnsi="Times New Roman" w:cs="Times New Roman"/>
          <w:b/>
          <w:bCs/>
          <w:color w:val="auto"/>
          <w:sz w:val="24"/>
          <w:szCs w:val="24"/>
          <w:bdr w:val="none" w:sz="0" w:space="0" w:color="auto"/>
          <w:lang w:val="pt-PT"/>
        </w:rPr>
        <w:t>Dois novos casos confirmados de pneumonia causada pelo novo tipo de coronavírus (COVID-19) em Macau - 36.º e 37º casos</w:t>
      </w:r>
    </w:p>
    <w:p w14:paraId="2043B932" w14:textId="77777777" w:rsidR="00953C0E" w:rsidRDefault="00953C0E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</w:p>
    <w:p w14:paraId="4AC57172" w14:textId="1109C813" w:rsidR="00E650E9" w:rsidRPr="008D62CB" w:rsidRDefault="00E650E9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bdr w:val="nil"/>
          <w:lang w:val="pt-PT"/>
        </w:rPr>
      </w:pP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O Centro de Coordenação de Contingência do Novo Tipo de Coronavírus anuncia que foram registados dois novos casos de pneumonia causada pelo novo tipo de coronavírus em </w:t>
      </w:r>
      <w:r w:rsidR="00953C0E"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Macau,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sábado, 28 de Março, registados como 36º e 37</w:t>
      </w:r>
      <w:r w:rsidR="007E1BBA"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º casos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confirmados.</w:t>
      </w:r>
    </w:p>
    <w:p w14:paraId="6CC0F6D7" w14:textId="77777777" w:rsidR="007E1BBA" w:rsidRDefault="007E1BBA" w:rsidP="00953C0E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58387F71" w14:textId="7B39A020" w:rsidR="00953C0E" w:rsidRDefault="00E650E9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bdr w:val="nil"/>
          <w:lang w:val="pt-PT"/>
        </w:rPr>
      </w:pPr>
      <w:r w:rsidRPr="008D62CB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O 36º caso é um caso importado, 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o doente é um residente de Macau, do sexo masculino, com 21 anos de idade, que voltou para Macau de Portugal. No dia 13 de Março, apanhou um voo d</w:t>
      </w:r>
      <w:r w:rsidR="00953C0E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Emirates</w:t>
      </w:r>
      <w:proofErr w:type="spellEnd"/>
      <w:r w:rsidRPr="008D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Airlines</w:t>
      </w:r>
      <w:r w:rsidRPr="008D62CB">
        <w:rPr>
          <w:rFonts w:ascii="Times New Roman" w:hAnsi="Times New Roman" w:cs="Times New Roman"/>
          <w:sz w:val="24"/>
          <w:szCs w:val="24"/>
          <w:bdr w:val="nil"/>
          <w:lang w:val="pt-PT"/>
        </w:rPr>
        <w:t>（</w:t>
      </w:r>
      <w:r w:rsidRPr="008D62CB">
        <w:rPr>
          <w:rFonts w:ascii="Times New Roman" w:hAnsi="Times New Roman" w:cs="Times New Roman"/>
          <w:sz w:val="24"/>
          <w:szCs w:val="24"/>
          <w:bdr w:val="nil"/>
          <w:lang w:val="pt-PT"/>
        </w:rPr>
        <w:t>voo n.º EK194, lugar n.º 40A</w:t>
      </w:r>
      <w:r w:rsidRPr="008D62CB">
        <w:rPr>
          <w:rFonts w:ascii="Times New Roman" w:hAnsi="Times New Roman" w:cs="Times New Roman"/>
          <w:sz w:val="24"/>
          <w:szCs w:val="24"/>
          <w:bdr w:val="nil"/>
          <w:lang w:val="pt-PT"/>
        </w:rPr>
        <w:t>）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com a partida </w:t>
      </w:r>
      <w:r w:rsidR="00953C0E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em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Lisboa </w:t>
      </w:r>
      <w:r w:rsidR="00953C0E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escala no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Dubai e </w:t>
      </w:r>
      <w:r w:rsidR="00953C0E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destino Hong Kong</w:t>
      </w:r>
      <w:r w:rsidRPr="008D62CB">
        <w:rPr>
          <w:rFonts w:ascii="Times New Roman" w:hAnsi="Times New Roman" w:cs="Times New Roman"/>
          <w:sz w:val="24"/>
          <w:szCs w:val="24"/>
          <w:bdr w:val="nil"/>
          <w:lang w:val="pt-PT"/>
        </w:rPr>
        <w:t>（</w:t>
      </w:r>
      <w:r w:rsidRPr="008D62CB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voo n.º EK380, lugar n.º 46D. </w:t>
      </w:r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Chegou a Macau na madrugada do dia 15 de </w:t>
      </w:r>
      <w:proofErr w:type="gramStart"/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Março,  foi</w:t>
      </w:r>
      <w:proofErr w:type="gramEnd"/>
      <w:r w:rsidRPr="008D62CB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sujeito à observação domiciliária conforme as medidas em vigor na altura.</w:t>
      </w:r>
    </w:p>
    <w:p w14:paraId="5C19EBAA" w14:textId="77777777" w:rsidR="00953C0E" w:rsidRDefault="00953C0E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 w:cs="Times New Roman"/>
          <w:sz w:val="24"/>
          <w:szCs w:val="24"/>
          <w:bdr w:val="nil"/>
          <w:lang w:val="pt-PT"/>
        </w:rPr>
        <w:t>A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17 de Março, o doente foi transportado de ambulância para a Urgência Especial do Centro Hospitalar Conde de São Januário devido à manifestação de sintomas como febre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 dores de cabeça, entre outros. Os resultados dos testes de zaragatoa nasofaríngea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realizados a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18 e 20 de Março, foram negativos, tendo, o doente continuado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em 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observação domiciliária. </w:t>
      </w:r>
    </w:p>
    <w:p w14:paraId="031FE0E8" w14:textId="66B10018" w:rsidR="00E650E9" w:rsidRPr="00953C0E" w:rsidRDefault="00953C0E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No dia 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27 de Março foram recolhidas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, 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novamente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amostras de saliva do doente para o teste do ácido nucleico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. A 28 de Março os resultados revelaram positivos 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para o novo tipo de coronavírus.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Ainda a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28 de Março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foram realizados novos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teste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s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de zaragatoa nasofaríngea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e os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resultado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s foram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positivo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s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para a</w:t>
      </w:r>
      <w:r w:rsidR="00E650E9" w:rsidRPr="00F36D0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pneumonia causada pelo novo tipo de coronavírus.</w:t>
      </w:r>
    </w:p>
    <w:p w14:paraId="7903E790" w14:textId="77777777" w:rsidR="00655A75" w:rsidRPr="00F36D04" w:rsidRDefault="00655A75" w:rsidP="00855E7D">
      <w:pPr>
        <w:pStyle w:val="PlainText"/>
        <w:spacing w:line="400" w:lineRule="exact"/>
        <w:ind w:firstLine="720"/>
        <w:jc w:val="both"/>
        <w:rPr>
          <w:rFonts w:asciiTheme="minorEastAsia" w:eastAsiaTheme="minorEastAsia" w:hAnsiTheme="minorEastAsia" w:cs="Times New Roman"/>
          <w:sz w:val="24"/>
          <w:szCs w:val="24"/>
          <w:bdr w:val="nil"/>
          <w:lang w:val="pt-PT"/>
        </w:rPr>
      </w:pPr>
    </w:p>
    <w:p w14:paraId="1205CEBA" w14:textId="05BA29A5" w:rsidR="00953C0E" w:rsidRDefault="00C64CB5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bdr w:val="nil"/>
          <w:lang w:val="pt-PT"/>
        </w:rPr>
      </w:pP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O 37º caso 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é, também, 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um caso importado, o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doente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do sexo masculino, 32 anos de idade, residente de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Macau, noivo do 11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vertAlign w:val="superscript"/>
          <w:lang w:val="pt-PT"/>
        </w:rPr>
        <w:t>o</w:t>
      </w:r>
      <w:r w:rsidR="00953C0E">
        <w:rPr>
          <w:rFonts w:ascii="Times New Roman" w:hAnsi="Times New Roman" w:cs="Times New Roman"/>
          <w:sz w:val="24"/>
          <w:szCs w:val="24"/>
          <w:bdr w:val="nil"/>
          <w:vertAlign w:val="superscript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caso confirmado em Macau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, nacional português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. Depois de visitar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a família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em Portugal,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os dois doentes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apanharam um v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ô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o com partida do Porto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(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Portugal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)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,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via Dubai,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com destino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Hong Kong, no dia 12 de Março e regressaram a Macau através</w:t>
      </w:r>
      <w:r w:rsidR="004734F0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do posto </w:t>
      </w:r>
      <w:bookmarkStart w:id="0" w:name="_Hlk32360517"/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fronteiriço</w:t>
      </w:r>
      <w:bookmarkEnd w:id="0"/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da</w:t>
      </w:r>
      <w:r w:rsidR="004734F0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Ponte de Hong Kong-</w:t>
      </w:r>
      <w:proofErr w:type="spellStart"/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Zhuhai</w:t>
      </w:r>
      <w:proofErr w:type="spellEnd"/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-Macau</w:t>
      </w:r>
      <w:r w:rsidR="001E15CF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na </w:t>
      </w:r>
      <w:r w:rsidR="001E15CF" w:rsidRPr="00F36D04">
        <w:rPr>
          <w:rFonts w:ascii="Times New Roman" w:hAnsi="Times New Roman" w:cs="Times New Roman" w:hint="eastAsia"/>
          <w:sz w:val="24"/>
          <w:szCs w:val="24"/>
          <w:bdr w:val="nil"/>
          <w:lang w:val="pt-PT"/>
        </w:rPr>
        <w:t>madrugada</w:t>
      </w:r>
      <w:r w:rsidR="001E15CF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do dia 14 de Março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.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Como este individuo tinha sido 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considerado como um caso do contacto próximo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esteve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desde o</w:t>
      </w:r>
      <w:r w:rsidR="00953C0E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dia 16 de Março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em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27485D" w:rsidRPr="00F36D04">
        <w:rPr>
          <w:rFonts w:ascii="Times New Roman" w:hAnsi="Times New Roman" w:cs="Times New Roman"/>
          <w:sz w:val="24"/>
          <w:szCs w:val="24"/>
          <w:lang w:val="pt-PT"/>
        </w:rPr>
        <w:t>observação médica</w:t>
      </w:r>
      <w:r w:rsidR="0027485D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no Centro Clínico de Saúde Pública. </w:t>
      </w:r>
    </w:p>
    <w:p w14:paraId="512A4700" w14:textId="57C290B0" w:rsidR="00953C0E" w:rsidRDefault="0027485D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bdr w:val="nil"/>
          <w:lang w:val="pt-PT"/>
        </w:rPr>
      </w:pP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Os resultados d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os 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dois testes de zaragatoa nasofaríngea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realizados a </w:t>
      </w:r>
      <w:r w:rsidR="00953C0E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16 e 18 de Março</w:t>
      </w:r>
      <w:r w:rsidR="00953C0E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foram negativos. </w:t>
      </w:r>
    </w:p>
    <w:p w14:paraId="25D783DD" w14:textId="5B2DCAE7" w:rsidR="0027485D" w:rsidRPr="00F36D04" w:rsidRDefault="0027485D" w:rsidP="00953C0E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bdr w:val="nil"/>
          <w:lang w:val="pt-PT"/>
        </w:rPr>
      </w:pP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lastRenderedPageBreak/>
        <w:t>O novo teste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>de</w:t>
      </w:r>
      <w:r w:rsidR="007E1BBA"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zaragatoa nasofaríngea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>,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realizado </w:t>
      </w:r>
      <w:r w:rsidR="00953C0E">
        <w:rPr>
          <w:rFonts w:ascii="Times New Roman" w:hAnsi="Times New Roman" w:cs="Times New Roman"/>
          <w:sz w:val="24"/>
          <w:szCs w:val="24"/>
          <w:bdr w:val="nil"/>
          <w:lang w:val="pt-PT"/>
        </w:rPr>
        <w:t>sábado, 28 de março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, 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foi positivo para o ácido nucleico do novo tipo de coronavírus, 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confirmando </w:t>
      </w:r>
      <w:r w:rsidRPr="00F36D04">
        <w:rPr>
          <w:rFonts w:ascii="Times New Roman" w:hAnsi="Times New Roman" w:cs="Times New Roman"/>
          <w:sz w:val="24"/>
          <w:szCs w:val="24"/>
          <w:bdr w:val="nil"/>
          <w:lang w:val="pt-PT"/>
        </w:rPr>
        <w:t>a pneumonia causada pelo novo tipo de coronavírus</w:t>
      </w:r>
      <w:r w:rsidR="007E1BBA">
        <w:rPr>
          <w:rFonts w:ascii="Times New Roman" w:hAnsi="Times New Roman" w:cs="Times New Roman"/>
          <w:sz w:val="24"/>
          <w:szCs w:val="24"/>
          <w:bdr w:val="nil"/>
          <w:lang w:val="pt-PT"/>
        </w:rPr>
        <w:t>.</w:t>
      </w:r>
    </w:p>
    <w:p w14:paraId="57EA8C20" w14:textId="77777777" w:rsidR="00655A75" w:rsidRPr="00F36D04" w:rsidRDefault="00655A75" w:rsidP="00855E7D">
      <w:pPr>
        <w:pStyle w:val="PlainText"/>
        <w:spacing w:line="400" w:lineRule="exact"/>
        <w:ind w:firstLine="720"/>
        <w:jc w:val="both"/>
        <w:rPr>
          <w:rFonts w:asciiTheme="minorEastAsia" w:eastAsiaTheme="minorEastAsia" w:hAnsiTheme="minorEastAsia" w:cs="Times New Roman"/>
          <w:sz w:val="24"/>
          <w:szCs w:val="24"/>
          <w:bdr w:val="nil"/>
          <w:lang w:val="pt-PT"/>
        </w:rPr>
      </w:pPr>
    </w:p>
    <w:p w14:paraId="47B5B263" w14:textId="77777777" w:rsidR="007E1BBA" w:rsidRPr="002953A6" w:rsidRDefault="007E1BBA" w:rsidP="007E1BBA">
      <w:pPr>
        <w:pStyle w:val="PlainText"/>
        <w:spacing w:line="400" w:lineRule="exact"/>
        <w:jc w:val="both"/>
        <w:rPr>
          <w:rFonts w:ascii="Times New Roman" w:hAnsi="Times New Roman" w:cs="Times New Roman"/>
          <w:sz w:val="24"/>
          <w:szCs w:val="24"/>
          <w:bdr w:val="nil"/>
          <w:lang w:val="pt-PT"/>
        </w:rPr>
      </w:pPr>
      <w:r w:rsidRPr="00882D83">
        <w:rPr>
          <w:rFonts w:ascii="Times New Roman" w:hAnsi="Times New Roman" w:cs="Times New Roman"/>
          <w:sz w:val="24"/>
          <w:szCs w:val="24"/>
          <w:bdr w:val="nil"/>
          <w:lang w:val="pt-PT"/>
        </w:rPr>
        <w:t>Os dois doentes estão em condições</w:t>
      </w:r>
      <w:r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clínicas consideradas</w:t>
      </w:r>
      <w:r w:rsidRPr="00882D83">
        <w:rPr>
          <w:rFonts w:ascii="Times New Roman" w:hAnsi="Times New Roman" w:cs="Times New Roman"/>
          <w:sz w:val="24"/>
          <w:szCs w:val="24"/>
          <w:bdr w:val="nil"/>
          <w:lang w:val="pt-PT"/>
        </w:rPr>
        <w:t xml:space="preserve"> normais e foram internados na enfermaria de isolamento do </w:t>
      </w:r>
      <w:r w:rsidRPr="00882D83">
        <w:rPr>
          <w:rFonts w:ascii="Times New Roman" w:hAnsi="Times New Roman" w:cs="Times New Roman"/>
          <w:sz w:val="24"/>
          <w:szCs w:val="24"/>
          <w:lang w:val="pt-PT"/>
        </w:rPr>
        <w:t>Centro Hospitalar Conde de São Januário para o tratamento.</w:t>
      </w:r>
    </w:p>
    <w:p w14:paraId="36890160" w14:textId="77777777" w:rsidR="00D45CB7" w:rsidRPr="00F36D04" w:rsidRDefault="00D45CB7" w:rsidP="00855E7D">
      <w:pPr>
        <w:pStyle w:val="PlainText"/>
        <w:spacing w:line="400" w:lineRule="exact"/>
        <w:ind w:firstLine="720"/>
        <w:jc w:val="both"/>
        <w:rPr>
          <w:rFonts w:asciiTheme="minorEastAsia" w:eastAsiaTheme="minorEastAsia" w:hAnsiTheme="minorEastAsia" w:cs="Times New Roman"/>
          <w:sz w:val="24"/>
          <w:szCs w:val="24"/>
          <w:bdr w:val="nil"/>
          <w:lang w:val="pt-PT"/>
        </w:rPr>
      </w:pPr>
    </w:p>
    <w:p w14:paraId="41067F1D" w14:textId="77777777" w:rsidR="009D7C94" w:rsidRPr="00F36D04" w:rsidRDefault="009D7C94">
      <w:pPr>
        <w:spacing w:line="420" w:lineRule="exact"/>
        <w:ind w:firstLine="426"/>
        <w:jc w:val="both"/>
        <w:rPr>
          <w:rFonts w:ascii="Microsoft JhengHei" w:hAnsi="Microsoft JhengHei"/>
          <w:color w:val="auto"/>
          <w:sz w:val="24"/>
          <w:lang w:val="pt-PT"/>
        </w:rPr>
      </w:pPr>
    </w:p>
    <w:sectPr w:rsidR="009D7C94" w:rsidRPr="00F36D04" w:rsidSect="00953C0E">
      <w:pgSz w:w="11906" w:h="16838"/>
      <w:pgMar w:top="1440" w:right="1440" w:bottom="1440" w:left="144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D76DE" w14:textId="77777777" w:rsidR="009D7C94" w:rsidRDefault="009D7C94" w:rsidP="00AE6E47">
      <w:r>
        <w:separator/>
      </w:r>
    </w:p>
  </w:endnote>
  <w:endnote w:type="continuationSeparator" w:id="0">
    <w:p w14:paraId="1F79520B" w14:textId="77777777" w:rsidR="009D7C94" w:rsidRDefault="009D7C94" w:rsidP="00AE6E47">
      <w:r>
        <w:continuationSeparator/>
      </w:r>
    </w:p>
  </w:endnote>
  <w:endnote w:type="continuationNotice" w:id="1">
    <w:p w14:paraId="0A7B5AE9" w14:textId="77777777" w:rsidR="009D7C94" w:rsidRDefault="009D7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6110" w14:textId="77777777" w:rsidR="009D7C94" w:rsidRDefault="009D7C94" w:rsidP="00AE6E47">
      <w:r>
        <w:separator/>
      </w:r>
    </w:p>
  </w:footnote>
  <w:footnote w:type="continuationSeparator" w:id="0">
    <w:p w14:paraId="7666FC30" w14:textId="77777777" w:rsidR="009D7C94" w:rsidRDefault="009D7C94" w:rsidP="00AE6E47">
      <w:r>
        <w:continuationSeparator/>
      </w:r>
    </w:p>
  </w:footnote>
  <w:footnote w:type="continuationNotice" w:id="1">
    <w:p w14:paraId="74EDDFA2" w14:textId="77777777" w:rsidR="009D7C94" w:rsidRDefault="009D7C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75"/>
    <w:rsid w:val="00004E63"/>
    <w:rsid w:val="001E15CF"/>
    <w:rsid w:val="002630E8"/>
    <w:rsid w:val="0027485D"/>
    <w:rsid w:val="002D5E2E"/>
    <w:rsid w:val="002F76FC"/>
    <w:rsid w:val="004734F0"/>
    <w:rsid w:val="0056184B"/>
    <w:rsid w:val="005D2E98"/>
    <w:rsid w:val="00655A75"/>
    <w:rsid w:val="007E1BBA"/>
    <w:rsid w:val="00855E7D"/>
    <w:rsid w:val="00876664"/>
    <w:rsid w:val="008D62CB"/>
    <w:rsid w:val="00953C0E"/>
    <w:rsid w:val="009D7C94"/>
    <w:rsid w:val="009F506A"/>
    <w:rsid w:val="00AE6E47"/>
    <w:rsid w:val="00C40D56"/>
    <w:rsid w:val="00C64CB5"/>
    <w:rsid w:val="00CF50F7"/>
    <w:rsid w:val="00D45CB7"/>
    <w:rsid w:val="00E15CF9"/>
    <w:rsid w:val="00E35977"/>
    <w:rsid w:val="00E650E9"/>
    <w:rsid w:val="00F3680D"/>
    <w:rsid w:val="00F3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7771881"/>
  <w15:docId w15:val="{41D9A06A-22FE-9347-BB40-B21ABEA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47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680D"/>
    <w:rPr>
      <w:u w:val="single"/>
    </w:rPr>
  </w:style>
  <w:style w:type="table" w:customStyle="1" w:styleId="TableNormal1">
    <w:name w:val="Table Normal1"/>
    <w:rsid w:val="00F368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AE6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680D"/>
    <w:rPr>
      <w:rFonts w:ascii="Helvetica Neue" w:eastAsia="Arial Unicode MS" w:hAnsi="Helvetica Neue" w:cs="Arial Unicode MS"/>
      <w:color w:val="000000"/>
    </w:rPr>
  </w:style>
  <w:style w:type="paragraph" w:styleId="Footer">
    <w:name w:val="footer"/>
    <w:basedOn w:val="Normal"/>
    <w:link w:val="FooterChar"/>
    <w:uiPriority w:val="99"/>
    <w:rsid w:val="00AE6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680D"/>
    <w:rPr>
      <w:rFonts w:ascii="Helvetica Neue" w:eastAsia="Arial Unicode MS" w:hAnsi="Helvetica Neue" w:cs="Arial Unicode MS"/>
      <w:color w:val="000000"/>
    </w:rPr>
  </w:style>
  <w:style w:type="paragraph" w:styleId="PlainText">
    <w:name w:val="Plain Text"/>
    <w:basedOn w:val="Normal"/>
    <w:link w:val="PlainTextChar"/>
    <w:uiPriority w:val="99"/>
    <w:rsid w:val="00F36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PMingLiU" w:hAnsi="Calibri" w:cs="SimSun"/>
      <w:color w:val="auto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3680D"/>
    <w:rPr>
      <w:rFonts w:ascii="Calibri" w:eastAsia="PMingLiU" w:hAnsi="Calibri" w:cs="SimSun"/>
      <w:sz w:val="22"/>
      <w:szCs w:val="21"/>
      <w:bdr w:val="none" w:sz="0" w:space="0" w:color="auto"/>
    </w:rPr>
  </w:style>
  <w:style w:type="paragraph" w:customStyle="1" w:styleId="a">
    <w:name w:val="頁首與頁尾"/>
    <w:rsid w:val="00AE6E4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0">
    <w:name w:val="預設值"/>
    <w:rsid w:val="00AE6E47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E6E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Normal1">
    <w:name w:val="Normal1"/>
    <w:basedOn w:val="Normal"/>
    <w:rsid w:val="00953C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SimSun" w:hAnsi="Calibri" w:cs="Calibri"/>
      <w:color w:val="auto"/>
      <w:kern w:val="2"/>
      <w:sz w:val="21"/>
      <w:szCs w:val="21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墨嵐黃</dc:creator>
  <cp:lastModifiedBy>Vitor Moutinho</cp:lastModifiedBy>
  <cp:revision>2</cp:revision>
  <dcterms:created xsi:type="dcterms:W3CDTF">2020-03-28T14:13:00Z</dcterms:created>
  <dcterms:modified xsi:type="dcterms:W3CDTF">2020-03-28T14:13:00Z</dcterms:modified>
</cp:coreProperties>
</file>