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51849" w14:textId="5979572B" w:rsidR="00EC539B" w:rsidRPr="00984588" w:rsidRDefault="00720BE4" w:rsidP="00EC539B">
      <w:pPr>
        <w:spacing w:line="400" w:lineRule="exact"/>
        <w:jc w:val="both"/>
        <w:rPr>
          <w:rFonts w:ascii="PMingLiU" w:hAnsi="PMingLiU"/>
          <w:color w:val="000000"/>
          <w:szCs w:val="24"/>
          <w:lang w:val="pt-PT"/>
        </w:rPr>
      </w:pPr>
      <w:r w:rsidRPr="00984588">
        <w:rPr>
          <w:rFonts w:ascii="Times New Roman" w:hAnsi="Times New Roman" w:cs="Times New Roman"/>
          <w:szCs w:val="24"/>
          <w:lang w:val="pt-PT"/>
        </w:rPr>
        <w:t xml:space="preserve">Comunicado do </w:t>
      </w:r>
      <w:bookmarkStart w:id="0" w:name="_Hlk32092324"/>
      <w:r w:rsidRPr="00984588">
        <w:rPr>
          <w:rFonts w:ascii="Times New Roman" w:hAnsi="Times New Roman" w:cs="Times New Roman"/>
          <w:szCs w:val="24"/>
          <w:lang w:val="pt-PT"/>
        </w:rPr>
        <w:t>Centro de Coordenação de Contingência do</w:t>
      </w:r>
      <w:bookmarkStart w:id="1" w:name="_Hlk31730209"/>
      <w:r w:rsidRPr="00984588">
        <w:rPr>
          <w:rFonts w:ascii="Times New Roman" w:hAnsi="Times New Roman" w:cs="Times New Roman"/>
          <w:szCs w:val="24"/>
          <w:lang w:val="pt-PT"/>
        </w:rPr>
        <w:t xml:space="preserve"> Novo Tipo de Coronavírus</w:t>
      </w:r>
      <w:bookmarkEnd w:id="0"/>
      <w:bookmarkEnd w:id="1"/>
      <w:r w:rsidRPr="00984588">
        <w:rPr>
          <w:rFonts w:ascii="Times New Roman" w:hAnsi="Times New Roman" w:cs="Times New Roman"/>
          <w:szCs w:val="24"/>
          <w:lang w:val="pt-PT"/>
        </w:rPr>
        <w:t>, de 2 de Abril de 2020.</w:t>
      </w:r>
    </w:p>
    <w:p w14:paraId="5AC16549" w14:textId="77777777" w:rsidR="00EC539B" w:rsidRPr="00984588" w:rsidRDefault="00EC539B" w:rsidP="00EC539B">
      <w:pPr>
        <w:spacing w:line="400" w:lineRule="exact"/>
        <w:jc w:val="both"/>
        <w:rPr>
          <w:rFonts w:ascii="PMingLiU" w:hAnsi="PMingLiU"/>
          <w:color w:val="000000"/>
          <w:szCs w:val="24"/>
          <w:lang w:val="pt-PT"/>
        </w:rPr>
      </w:pPr>
    </w:p>
    <w:p w14:paraId="23EE839A" w14:textId="437972D9" w:rsidR="00720BE4" w:rsidRPr="00984588" w:rsidRDefault="00720BE4" w:rsidP="002D5489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984588">
        <w:rPr>
          <w:rFonts w:ascii="Times New Roman" w:hAnsi="Times New Roman" w:cs="Times New Roman"/>
          <w:b/>
          <w:bCs/>
          <w:sz w:val="28"/>
          <w:szCs w:val="28"/>
          <w:lang w:val="pt-PT"/>
        </w:rPr>
        <w:t>Centro de Coordenação de Contingência apel</w:t>
      </w:r>
      <w:r w:rsidR="002D5489" w:rsidRPr="00984588">
        <w:rPr>
          <w:rFonts w:ascii="Times New Roman" w:hAnsi="Times New Roman" w:cs="Times New Roman"/>
          <w:b/>
          <w:bCs/>
          <w:sz w:val="28"/>
          <w:szCs w:val="28"/>
          <w:lang w:val="pt-PT"/>
        </w:rPr>
        <w:t>a</w:t>
      </w:r>
      <w:r w:rsidRPr="00984588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</w:t>
      </w:r>
      <w:r w:rsidR="002D5489" w:rsidRPr="00984588">
        <w:rPr>
          <w:rFonts w:ascii="Times New Roman" w:hAnsi="Times New Roman" w:cs="Times New Roman"/>
          <w:b/>
          <w:bCs/>
          <w:sz w:val="28"/>
          <w:szCs w:val="28"/>
          <w:lang w:val="pt-PT"/>
        </w:rPr>
        <w:t>a</w:t>
      </w:r>
      <w:r w:rsidRPr="00984588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os residentes </w:t>
      </w:r>
      <w:r w:rsidR="002D5489" w:rsidRPr="00984588">
        <w:rPr>
          <w:rFonts w:ascii="Times New Roman" w:hAnsi="Times New Roman" w:cs="Times New Roman"/>
          <w:b/>
          <w:bCs/>
          <w:sz w:val="28"/>
          <w:szCs w:val="28"/>
          <w:lang w:val="pt-PT"/>
        </w:rPr>
        <w:t>para não comprar mascaras nos primeiros dias do</w:t>
      </w:r>
      <w:r w:rsidRPr="00984588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novo plano</w:t>
      </w:r>
      <w:r w:rsidR="002D5489" w:rsidRPr="00984588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. Há mascaras para todos. </w:t>
      </w:r>
      <w:bookmarkStart w:id="2" w:name="_Hlk36752955"/>
      <w:r w:rsidR="002D5489" w:rsidRPr="00984588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</w:t>
      </w:r>
      <w:r w:rsidRPr="00984588">
        <w:rPr>
          <w:rFonts w:ascii="Times New Roman" w:hAnsi="Times New Roman" w:cs="Times New Roman"/>
          <w:b/>
          <w:bCs/>
          <w:sz w:val="28"/>
          <w:szCs w:val="28"/>
          <w:lang w:val="pt-PT"/>
        </w:rPr>
        <w:t>Autoridades elaboraram plano detalhado de acompanhamento para as pessoas reabilitada</w:t>
      </w:r>
      <w:bookmarkEnd w:id="2"/>
      <w:r w:rsidRPr="00984588">
        <w:rPr>
          <w:rFonts w:ascii="Times New Roman" w:hAnsi="Times New Roman" w:cs="Times New Roman"/>
          <w:b/>
          <w:bCs/>
          <w:sz w:val="28"/>
          <w:szCs w:val="28"/>
          <w:lang w:val="pt-PT"/>
        </w:rPr>
        <w:t>s</w:t>
      </w:r>
    </w:p>
    <w:p w14:paraId="003648F9" w14:textId="77777777" w:rsidR="00720BE4" w:rsidRPr="00984588" w:rsidRDefault="00720BE4" w:rsidP="00632192">
      <w:pPr>
        <w:spacing w:line="400" w:lineRule="exact"/>
        <w:jc w:val="center"/>
        <w:rPr>
          <w:rFonts w:ascii="PMingLiU" w:hAnsi="PMingLiU"/>
          <w:b/>
          <w:sz w:val="28"/>
          <w:szCs w:val="24"/>
          <w:lang w:val="pt-PT"/>
        </w:rPr>
      </w:pPr>
    </w:p>
    <w:p w14:paraId="253BFFC6" w14:textId="5E4EC683" w:rsidR="00720BE4" w:rsidRPr="00984588" w:rsidRDefault="00720BE4" w:rsidP="002D5489">
      <w:pPr>
        <w:spacing w:beforeLines="50" w:before="120" w:line="400" w:lineRule="exact"/>
        <w:jc w:val="both"/>
        <w:rPr>
          <w:rFonts w:ascii="PMingLiU" w:hAnsi="PMingLiU"/>
          <w:szCs w:val="24"/>
          <w:lang w:val="pt-PT"/>
        </w:rPr>
      </w:pP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O Médico-Adjunto da Direcção do Centro Hospitalar Conde de São Januário (CHCSJ), Dr. Lo </w:t>
      </w:r>
      <w:proofErr w:type="spellStart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Iek</w:t>
      </w:r>
      <w:proofErr w:type="spellEnd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Long, anunciou quinta-feira (2 de Abril) na conferência de imprensa do Centro de Coordenação de Contingência do Novo Tipo de Coronavírus que, nas últimas 24 horas, não fo</w:t>
      </w:r>
      <w:r w:rsidR="002D5489"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ram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registado</w:t>
      </w:r>
      <w:r w:rsidR="002D5489"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s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novo</w:t>
      </w:r>
      <w:r w:rsidR="002D5489"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s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caso</w:t>
      </w:r>
      <w:r w:rsidR="002D5489"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s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de pneumonia causada pelo novo tipo de coronavírus</w:t>
      </w:r>
      <w:r w:rsidR="002D5489"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. Em Macau foram diagnosticados, até ao momento, 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quarenta e um (41) casos diagnosticados. Os primeiros dez (10) casos tiveram alta após recuperação, </w:t>
      </w:r>
      <w:r w:rsidR="002D5489"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d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os 31 </w:t>
      </w:r>
      <w:r w:rsidR="002D5489"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doente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s confirmados </w:t>
      </w:r>
      <w:proofErr w:type="spellStart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actualmente</w:t>
      </w:r>
      <w:proofErr w:type="spellEnd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internados, </w:t>
      </w:r>
      <w:r w:rsidR="002D5489"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um (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1</w:t>
      </w:r>
      <w:r w:rsidR="002D5489"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) é clinicamente um </w:t>
      </w:r>
      <w:r w:rsidRPr="00984588">
        <w:rPr>
          <w:rFonts w:ascii="Times New Roman" w:hAnsi="Times New Roman" w:cs="Times New Roman"/>
          <w:szCs w:val="24"/>
          <w:lang w:val="pt-PT"/>
        </w:rPr>
        <w:t>caso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grave e 30 são casos leves. Há vinte e um (21) casos internados na enfermaria de isolamento do CHCSJ para tratamento e na enfermaria de isolamento do Centro Clínico de Saúde Pública de Coloane estão em isolamento dez (10) pessoas com diagnostico confirmado. O 18.º doente continua a utilizar o ventilador mecânico para assistência respiratória, com sinais vitais estáveis e a receber tratamento </w:t>
      </w:r>
      <w:proofErr w:type="spellStart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activo</w:t>
      </w:r>
      <w:proofErr w:type="spellEnd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. </w:t>
      </w:r>
      <w:r w:rsidR="002D5489"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Três (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3</w:t>
      </w:r>
      <w:r w:rsidR="002D5489"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)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dos 30 casos leves manifestam febre, um necessita de oxigénio e os restantes doentes confirmados estão em boas condições.</w:t>
      </w:r>
    </w:p>
    <w:p w14:paraId="40FC474D" w14:textId="1F12033C" w:rsidR="00796B1A" w:rsidRPr="00984588" w:rsidRDefault="00720BE4" w:rsidP="002D5489">
      <w:pPr>
        <w:spacing w:beforeLines="50" w:before="120" w:line="400" w:lineRule="exact"/>
        <w:jc w:val="both"/>
        <w:rPr>
          <w:rFonts w:ascii="PMingLiU" w:hAnsi="PMingLiU"/>
          <w:szCs w:val="24"/>
          <w:lang w:val="pt-PT"/>
        </w:rPr>
      </w:pPr>
      <w:bookmarkStart w:id="3" w:name="_Hlk36752198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Até às 14 horas do dia 2 de Abril, em Macau, no total, foram registados </w:t>
      </w:r>
      <w:r w:rsidRPr="00984588">
        <w:rPr>
          <w:rFonts w:ascii="Times New Roman" w:eastAsia="Microsoft JhengHei" w:hAnsi="Times New Roman" w:cs="Times New Roman"/>
          <w:szCs w:val="24"/>
          <w:lang w:val="pt-PT"/>
        </w:rPr>
        <w:t>3.6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42 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casos suspeitos, dos quais, 41 foram casos confirmados, </w:t>
      </w:r>
      <w:r w:rsidRPr="00984588">
        <w:rPr>
          <w:rFonts w:ascii="Times New Roman" w:hAnsi="Times New Roman" w:cs="Times New Roman"/>
          <w:szCs w:val="24"/>
          <w:lang w:val="pt-PT"/>
        </w:rPr>
        <w:t>3.599</w:t>
      </w:r>
      <w:r w:rsidRPr="00984588">
        <w:rPr>
          <w:rFonts w:ascii="Times New Roman" w:hAnsi="Times New Roman" w:cs="Times New Roman"/>
          <w:color w:val="FF0000"/>
          <w:szCs w:val="24"/>
          <w:lang w:val="pt-PT"/>
        </w:rPr>
        <w:t xml:space="preserve"> 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foram afastados e 2 casos aguardam resultados laboratoriais. Há 143 casos de contacto próximo e 106 pessoas concluíram o isolamento. As 37 pessoas de contacto próximo (incluindo os 6 residentes de Macau que regressaram por iniciativa própria de </w:t>
      </w:r>
      <w:proofErr w:type="spellStart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Hubei</w:t>
      </w:r>
      <w:proofErr w:type="spellEnd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) foram encaminhados para observação médica no Centro de isolamento médico provisório. Nas últimas 24 horas, foram analisadas, pelo Laboratório de Saúde Pública, 632 amostras.</w:t>
      </w:r>
    </w:p>
    <w:bookmarkEnd w:id="3"/>
    <w:p w14:paraId="159EF34B" w14:textId="77777777" w:rsidR="002D5489" w:rsidRPr="00984588" w:rsidRDefault="00720BE4" w:rsidP="002D5489">
      <w:pPr>
        <w:spacing w:beforeLines="50" w:before="120" w:line="400" w:lineRule="exact"/>
        <w:jc w:val="both"/>
        <w:rPr>
          <w:rFonts w:ascii="Times New Roman" w:hAnsi="Times New Roman" w:cs="Times New Roman"/>
          <w:szCs w:val="24"/>
          <w:lang w:val="pt-PT"/>
        </w:rPr>
      </w:pPr>
      <w:r w:rsidRPr="00984588">
        <w:rPr>
          <w:rFonts w:ascii="Times New Roman" w:hAnsi="Times New Roman" w:cs="Times New Roman"/>
          <w:szCs w:val="24"/>
          <w:lang w:val="pt-PT"/>
        </w:rPr>
        <w:t xml:space="preserve">Durante a reunião, em resposta ao estado psicológico dos adolescentes confirmados, o 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Dr. Lo </w:t>
      </w:r>
      <w:proofErr w:type="spellStart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Iek</w:t>
      </w:r>
      <w:proofErr w:type="spellEnd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Long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apontou que, durante o diagnóstico e tratamento dos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>doente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s diagnosticados, os profissionais de saúde também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 xml:space="preserve">prestam 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atenção ao estado psicológico dos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>doente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s. </w:t>
      </w:r>
    </w:p>
    <w:p w14:paraId="6FE60BC6" w14:textId="62302637" w:rsidR="00EE1D0C" w:rsidRPr="00984588" w:rsidRDefault="00720BE4" w:rsidP="002D5489">
      <w:pPr>
        <w:spacing w:beforeLines="50" w:before="120" w:line="400" w:lineRule="exact"/>
        <w:jc w:val="both"/>
        <w:rPr>
          <w:rFonts w:ascii="PMingLiU" w:hAnsi="PMingLiU"/>
          <w:szCs w:val="24"/>
          <w:lang w:val="pt-PT"/>
        </w:rPr>
      </w:pPr>
      <w:r w:rsidRPr="00984588">
        <w:rPr>
          <w:rFonts w:ascii="Times New Roman" w:hAnsi="Times New Roman" w:cs="Times New Roman"/>
          <w:szCs w:val="24"/>
          <w:lang w:val="pt-PT"/>
        </w:rPr>
        <w:lastRenderedPageBreak/>
        <w:t xml:space="preserve">Os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>doente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s diagnosticados na segunda onda da epidemia estão com boa saúde mental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 xml:space="preserve">os dados recolhidos demonstram que estão em </w:t>
      </w:r>
      <w:r w:rsidRPr="00984588">
        <w:rPr>
          <w:rFonts w:ascii="Times New Roman" w:hAnsi="Times New Roman" w:cs="Times New Roman"/>
          <w:szCs w:val="24"/>
          <w:lang w:val="pt-PT"/>
        </w:rPr>
        <w:t>boas condi</w:t>
      </w:r>
      <w:r w:rsidRPr="0098458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ções 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físicas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 xml:space="preserve">o que permite ter 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uma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>maior confiança n</w:t>
      </w:r>
      <w:r w:rsidR="002D5489" w:rsidRPr="00984588">
        <w:rPr>
          <w:rFonts w:ascii="Times New Roman" w:hAnsi="Times New Roman" w:cs="Times New Roman"/>
          <w:szCs w:val="24"/>
          <w:lang w:val="pt-PT"/>
        </w:rPr>
        <w:t>o tratamento e na</w:t>
      </w:r>
      <w:r w:rsidRPr="00984588">
        <w:rPr>
          <w:rFonts w:ascii="Times New Roman" w:hAnsi="Times New Roman" w:cs="Times New Roman"/>
          <w:szCs w:val="24"/>
          <w:lang w:val="pt-PT"/>
        </w:rPr>
        <w:t>.</w:t>
      </w:r>
      <w:r w:rsidR="00EE1D0C" w:rsidRPr="00984588">
        <w:rPr>
          <w:rFonts w:ascii="Times New Roman" w:hAnsi="Times New Roman" w:cs="Times New Roman"/>
          <w:szCs w:val="24"/>
          <w:lang w:val="pt-PT"/>
        </w:rPr>
        <w:t xml:space="preserve"> 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Os assistentes sociais do CHCSJ também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 xml:space="preserve">acompanham a </w:t>
      </w:r>
      <w:r w:rsidRPr="00984588">
        <w:rPr>
          <w:rFonts w:ascii="Times New Roman" w:hAnsi="Times New Roman" w:cs="Times New Roman"/>
          <w:szCs w:val="24"/>
          <w:lang w:val="pt-PT"/>
        </w:rPr>
        <w:t>saúde mental</w:t>
      </w:r>
      <w:r w:rsidR="002D5489" w:rsidRPr="00984588">
        <w:rPr>
          <w:rFonts w:ascii="Times New Roman" w:hAnsi="Times New Roman" w:cs="Times New Roman"/>
          <w:szCs w:val="24"/>
          <w:lang w:val="pt-PT"/>
        </w:rPr>
        <w:t xml:space="preserve"> 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e o </w:t>
      </w:r>
      <w:r w:rsidRPr="00984588">
        <w:rPr>
          <w:rFonts w:ascii="Times New Roman" w:hAnsi="Times New Roman" w:cs="Times New Roman"/>
          <w:color w:val="000000" w:themeColor="text1"/>
          <w:szCs w:val="24"/>
          <w:lang w:val="pt-PT"/>
        </w:rPr>
        <w:t>S</w:t>
      </w:r>
      <w:r w:rsidRPr="00984588">
        <w:rPr>
          <w:rFonts w:ascii="Times New Roman" w:hAnsi="Times New Roman" w:cs="Times New Roman"/>
          <w:szCs w:val="24"/>
          <w:lang w:val="pt-PT"/>
        </w:rPr>
        <w:t>ervi</w:t>
      </w:r>
      <w:r w:rsidRPr="00984588">
        <w:rPr>
          <w:rFonts w:ascii="Times New Roman" w:hAnsi="Times New Roman" w:cs="Times New Roman"/>
          <w:color w:val="222222"/>
          <w:szCs w:val="24"/>
          <w:shd w:val="clear" w:color="auto" w:fill="FFFFFF"/>
          <w:lang w:val="pt-PT"/>
        </w:rPr>
        <w:t>ç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o de Psiquiatria do CHCSJ </w:t>
      </w:r>
      <w:r w:rsidR="002D5489" w:rsidRPr="00984588">
        <w:rPr>
          <w:rFonts w:ascii="Times New Roman" w:hAnsi="Times New Roman" w:cs="Times New Roman"/>
          <w:color w:val="000000" w:themeColor="text1"/>
          <w:szCs w:val="24"/>
          <w:lang w:val="pt-PT"/>
        </w:rPr>
        <w:t>dará todo o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apoio e aconselhamento psicológico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>se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necessário.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>De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momento, nenhum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>doente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confirmado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>exige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intervenção especial.</w:t>
      </w:r>
    </w:p>
    <w:p w14:paraId="6DF4A7DB" w14:textId="02DA4A85" w:rsidR="00EE1D0C" w:rsidRPr="00984588" w:rsidRDefault="00822EE0" w:rsidP="002D5489">
      <w:pPr>
        <w:spacing w:beforeLines="50" w:before="120" w:line="400" w:lineRule="exact"/>
        <w:jc w:val="both"/>
        <w:rPr>
          <w:rFonts w:ascii="Times New Roman" w:hAnsi="Times New Roman" w:cs="Times New Roman"/>
          <w:szCs w:val="24"/>
          <w:lang w:val="pt-PT"/>
        </w:rPr>
      </w:pPr>
      <w:r w:rsidRPr="00984588">
        <w:rPr>
          <w:rFonts w:ascii="Times New Roman" w:hAnsi="Times New Roman" w:cs="Times New Roman"/>
          <w:szCs w:val="24"/>
          <w:lang w:val="pt-PT"/>
        </w:rPr>
        <w:t xml:space="preserve">Quanto ao acompanhamento dos 10 primeiros doentes confirmados em Macau após a sua reabilitação e alta hospitalar,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>sete (</w:t>
      </w:r>
      <w:r w:rsidRPr="00984588">
        <w:rPr>
          <w:rFonts w:ascii="Times New Roman" w:hAnsi="Times New Roman" w:cs="Times New Roman"/>
          <w:szCs w:val="24"/>
          <w:lang w:val="pt-PT"/>
        </w:rPr>
        <w:t>7</w:t>
      </w:r>
      <w:r w:rsidR="002D5489" w:rsidRPr="00984588">
        <w:rPr>
          <w:rFonts w:ascii="Times New Roman" w:hAnsi="Times New Roman" w:cs="Times New Roman"/>
          <w:szCs w:val="24"/>
          <w:lang w:val="pt-PT"/>
        </w:rPr>
        <w:t>) são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não residentes de Macau regressaram ao Interior da China e as suas condições de saúde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 xml:space="preserve">estão a ser </w:t>
      </w:r>
      <w:r w:rsidRPr="00984588">
        <w:rPr>
          <w:rFonts w:ascii="Times New Roman" w:hAnsi="Times New Roman" w:cs="Times New Roman"/>
          <w:szCs w:val="24"/>
          <w:lang w:val="pt-PT"/>
        </w:rPr>
        <w:t>acompanhadas p</w:t>
      </w:r>
      <w:r w:rsidR="00984588">
        <w:rPr>
          <w:rFonts w:ascii="Times New Roman" w:hAnsi="Times New Roman" w:cs="Times New Roman"/>
          <w:szCs w:val="24"/>
          <w:lang w:val="pt-PT"/>
        </w:rPr>
        <w:t>or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instituições médicas do Interior da China. Os restantes </w:t>
      </w:r>
      <w:r w:rsidR="002D5489" w:rsidRPr="00984588">
        <w:rPr>
          <w:rFonts w:ascii="Times New Roman" w:hAnsi="Times New Roman" w:cs="Times New Roman"/>
          <w:szCs w:val="24"/>
          <w:lang w:val="pt-PT"/>
        </w:rPr>
        <w:t>três (</w:t>
      </w:r>
      <w:r w:rsidRPr="00984588">
        <w:rPr>
          <w:rFonts w:ascii="Times New Roman" w:hAnsi="Times New Roman" w:cs="Times New Roman"/>
          <w:szCs w:val="24"/>
          <w:lang w:val="pt-PT"/>
        </w:rPr>
        <w:t>3</w:t>
      </w:r>
      <w:r w:rsidR="002D5489" w:rsidRPr="00984588">
        <w:rPr>
          <w:rFonts w:ascii="Times New Roman" w:hAnsi="Times New Roman" w:cs="Times New Roman"/>
          <w:szCs w:val="24"/>
          <w:lang w:val="pt-PT"/>
        </w:rPr>
        <w:t>) são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residentes de Macau</w:t>
      </w:r>
      <w:r w:rsidR="002D5489" w:rsidRPr="00984588">
        <w:rPr>
          <w:rFonts w:ascii="Times New Roman" w:hAnsi="Times New Roman" w:cs="Times New Roman"/>
          <w:szCs w:val="24"/>
          <w:lang w:val="pt-PT"/>
        </w:rPr>
        <w:t xml:space="preserve"> e estão a ser 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acompanhados pelo </w:t>
      </w:r>
      <w:bookmarkStart w:id="4" w:name="_Hlk31752867"/>
      <w:bookmarkStart w:id="5" w:name="_Hlk31757738"/>
      <w:r w:rsidRPr="00984588">
        <w:rPr>
          <w:rFonts w:ascii="Times New Roman" w:hAnsi="Times New Roman" w:cs="Times New Roman"/>
          <w:color w:val="000000" w:themeColor="text1"/>
          <w:szCs w:val="24"/>
          <w:lang w:val="pt-PT"/>
        </w:rPr>
        <w:t>Servi</w:t>
      </w:r>
      <w:r w:rsidRPr="00984588">
        <w:rPr>
          <w:rFonts w:ascii="Times New Roman" w:hAnsi="Times New Roman" w:cs="Times New Roman"/>
          <w:szCs w:val="24"/>
          <w:lang w:val="pt-PT"/>
        </w:rPr>
        <w:t>ç</w:t>
      </w:r>
      <w:r w:rsidRPr="00984588">
        <w:rPr>
          <w:rFonts w:ascii="Times New Roman" w:hAnsi="Times New Roman" w:cs="Times New Roman"/>
          <w:color w:val="000000" w:themeColor="text1"/>
          <w:szCs w:val="24"/>
          <w:lang w:val="pt-PT"/>
        </w:rPr>
        <w:t>os</w:t>
      </w:r>
      <w:bookmarkEnd w:id="4"/>
      <w:r w:rsidRPr="0098458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de Saúde</w:t>
      </w:r>
      <w:bookmarkEnd w:id="5"/>
      <w:r w:rsidRPr="0098458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na consulta externa diferenciada. 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Os três estão </w:t>
      </w:r>
      <w:proofErr w:type="spellStart"/>
      <w:r w:rsidRPr="00984588">
        <w:rPr>
          <w:rFonts w:ascii="Times New Roman" w:hAnsi="Times New Roman" w:cs="Times New Roman"/>
          <w:szCs w:val="24"/>
          <w:lang w:val="pt-PT"/>
        </w:rPr>
        <w:t>actualmente</w:t>
      </w:r>
      <w:proofErr w:type="spellEnd"/>
      <w:r w:rsidRPr="00984588">
        <w:rPr>
          <w:rFonts w:ascii="Times New Roman" w:hAnsi="Times New Roman" w:cs="Times New Roman"/>
          <w:szCs w:val="24"/>
          <w:lang w:val="pt-PT"/>
        </w:rPr>
        <w:t xml:space="preserve"> em boas condições de saúde e </w:t>
      </w:r>
      <w:r w:rsidR="00984588">
        <w:rPr>
          <w:rFonts w:ascii="Times New Roman" w:hAnsi="Times New Roman" w:cs="Times New Roman"/>
          <w:szCs w:val="24"/>
          <w:lang w:val="pt-PT"/>
        </w:rPr>
        <w:t xml:space="preserve">aparentam estar com um 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estado de saúde </w:t>
      </w:r>
      <w:r w:rsidR="00984588">
        <w:rPr>
          <w:rFonts w:ascii="Times New Roman" w:hAnsi="Times New Roman" w:cs="Times New Roman"/>
          <w:szCs w:val="24"/>
          <w:lang w:val="pt-PT"/>
        </w:rPr>
        <w:t>normal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. Os </w:t>
      </w:r>
      <w:r w:rsidRPr="00984588">
        <w:rPr>
          <w:rFonts w:ascii="Times New Roman" w:hAnsi="Times New Roman" w:cs="Times New Roman"/>
          <w:color w:val="000000" w:themeColor="text1"/>
          <w:szCs w:val="24"/>
          <w:lang w:val="pt-PT"/>
        </w:rPr>
        <w:t>Servi</w:t>
      </w:r>
      <w:r w:rsidRPr="00984588">
        <w:rPr>
          <w:rFonts w:ascii="Times New Roman" w:hAnsi="Times New Roman" w:cs="Times New Roman"/>
          <w:szCs w:val="24"/>
          <w:lang w:val="pt-PT"/>
        </w:rPr>
        <w:t>ç</w:t>
      </w:r>
      <w:r w:rsidRPr="00984588">
        <w:rPr>
          <w:rFonts w:ascii="Times New Roman" w:hAnsi="Times New Roman" w:cs="Times New Roman"/>
          <w:color w:val="000000" w:themeColor="text1"/>
          <w:szCs w:val="24"/>
          <w:lang w:val="pt-PT"/>
        </w:rPr>
        <w:t>os de Saúde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continuarão a proceder a observação dinâmica da situação dessas três pessoas, incluindo </w:t>
      </w:r>
      <w:r w:rsidR="00984588">
        <w:rPr>
          <w:rFonts w:ascii="Times New Roman" w:hAnsi="Times New Roman" w:cs="Times New Roman"/>
          <w:szCs w:val="24"/>
          <w:lang w:val="pt-PT"/>
        </w:rPr>
        <w:t>a análise e investigação de eventuais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sequelas da doença. Os </w:t>
      </w:r>
      <w:r w:rsidRPr="00984588">
        <w:rPr>
          <w:rFonts w:ascii="Times New Roman" w:hAnsi="Times New Roman" w:cs="Times New Roman"/>
          <w:color w:val="000000" w:themeColor="text1"/>
          <w:szCs w:val="24"/>
          <w:lang w:val="pt-PT"/>
        </w:rPr>
        <w:t>Servi</w:t>
      </w:r>
      <w:r w:rsidRPr="00984588">
        <w:rPr>
          <w:rFonts w:ascii="Times New Roman" w:hAnsi="Times New Roman" w:cs="Times New Roman"/>
          <w:szCs w:val="24"/>
          <w:lang w:val="pt-PT"/>
        </w:rPr>
        <w:t>ç</w:t>
      </w:r>
      <w:r w:rsidRPr="00984588">
        <w:rPr>
          <w:rFonts w:ascii="Times New Roman" w:hAnsi="Times New Roman" w:cs="Times New Roman"/>
          <w:color w:val="000000" w:themeColor="text1"/>
          <w:szCs w:val="24"/>
          <w:lang w:val="pt-PT"/>
        </w:rPr>
        <w:t>os de Saúde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elaboraram um plano detalhado de acompanhamento para as pessoas reabilitadas</w:t>
      </w:r>
      <w:r w:rsidR="00EE1D0C" w:rsidRPr="00984588">
        <w:rPr>
          <w:rFonts w:ascii="Times New Roman" w:hAnsi="Times New Roman" w:cs="Times New Roman"/>
          <w:szCs w:val="24"/>
          <w:lang w:val="pt-PT"/>
        </w:rPr>
        <w:t>.</w:t>
      </w:r>
    </w:p>
    <w:p w14:paraId="45173725" w14:textId="5406DB7C" w:rsidR="00C32D5C" w:rsidRPr="00984588" w:rsidRDefault="00C32D5C" w:rsidP="00984588">
      <w:pPr>
        <w:spacing w:beforeLines="50" w:before="120" w:line="400" w:lineRule="exact"/>
        <w:jc w:val="both"/>
        <w:rPr>
          <w:rFonts w:ascii="Times New Roman" w:hAnsi="Times New Roman" w:cs="Times New Roman"/>
          <w:szCs w:val="24"/>
          <w:lang w:val="pt-PT"/>
        </w:rPr>
      </w:pPr>
      <w:r w:rsidRPr="00984588">
        <w:rPr>
          <w:rFonts w:ascii="Times New Roman" w:hAnsi="Times New Roman" w:cs="Times New Roman"/>
          <w:szCs w:val="24"/>
          <w:lang w:val="pt-PT"/>
        </w:rPr>
        <w:t>No que diz respeito do trabalho do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teste de ácido </w:t>
      </w:r>
      <w:proofErr w:type="spellStart"/>
      <w:r w:rsidR="00822EE0" w:rsidRPr="00984588">
        <w:rPr>
          <w:rFonts w:ascii="Times New Roman" w:hAnsi="Times New Roman" w:cs="Times New Roman"/>
          <w:szCs w:val="24"/>
          <w:lang w:val="pt-PT"/>
        </w:rPr>
        <w:t>nucléico</w:t>
      </w:r>
      <w:proofErr w:type="spellEnd"/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para observadores médicos em isolamento por 14 dias</w:t>
      </w:r>
      <w:r w:rsidRPr="00984588">
        <w:rPr>
          <w:rFonts w:ascii="Times New Roman" w:hAnsi="Times New Roman" w:cs="Times New Roman"/>
          <w:szCs w:val="24"/>
          <w:lang w:val="pt-PT"/>
        </w:rPr>
        <w:t>,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geralmente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, </w:t>
      </w:r>
      <w:bookmarkStart w:id="6" w:name="_Hlk31758462"/>
      <w:r w:rsidRPr="00984588">
        <w:rPr>
          <w:rFonts w:ascii="Times New Roman" w:hAnsi="Times New Roman" w:cs="Times New Roman"/>
          <w:szCs w:val="24"/>
          <w:lang w:val="pt-PT"/>
        </w:rPr>
        <w:t>s</w:t>
      </w:r>
      <w:r w:rsidRPr="00984588">
        <w:rPr>
          <w:rFonts w:ascii="Times New Roman" w:hAnsi="Times New Roman" w:cs="Times New Roman"/>
          <w:szCs w:val="24"/>
          <w:shd w:val="clear" w:color="auto" w:fill="FFFFFF"/>
          <w:lang w:val="pt-PT"/>
        </w:rPr>
        <w:t>ã</w:t>
      </w:r>
      <w:r w:rsidRPr="00984588">
        <w:rPr>
          <w:rFonts w:ascii="Times New Roman" w:hAnsi="Times New Roman" w:cs="Times New Roman"/>
          <w:szCs w:val="24"/>
          <w:lang w:val="pt-PT"/>
        </w:rPr>
        <w:t>o</w:t>
      </w:r>
      <w:bookmarkEnd w:id="6"/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reque</w:t>
      </w:r>
      <w:r w:rsidR="00984588">
        <w:rPr>
          <w:rFonts w:ascii="Times New Roman" w:hAnsi="Times New Roman" w:cs="Times New Roman"/>
          <w:szCs w:val="24"/>
          <w:lang w:val="pt-PT"/>
        </w:rPr>
        <w:t xml:space="preserve">ridos 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dois testes de ácido </w:t>
      </w:r>
      <w:proofErr w:type="spellStart"/>
      <w:r w:rsidR="00822EE0" w:rsidRPr="00984588">
        <w:rPr>
          <w:rFonts w:ascii="Times New Roman" w:hAnsi="Times New Roman" w:cs="Times New Roman"/>
          <w:szCs w:val="24"/>
          <w:lang w:val="pt-PT"/>
        </w:rPr>
        <w:t>nucléico</w:t>
      </w:r>
      <w:proofErr w:type="spellEnd"/>
      <w:r w:rsidR="00822EE0" w:rsidRPr="00984588">
        <w:rPr>
          <w:rFonts w:ascii="Times New Roman" w:hAnsi="Times New Roman" w:cs="Times New Roman"/>
          <w:szCs w:val="24"/>
          <w:lang w:val="pt-PT"/>
        </w:rPr>
        <w:t>.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</w:t>
      </w:r>
      <w:r w:rsidR="00822EE0" w:rsidRPr="00984588">
        <w:rPr>
          <w:rFonts w:ascii="Times New Roman" w:hAnsi="Times New Roman" w:cs="Times New Roman"/>
          <w:szCs w:val="24"/>
          <w:lang w:val="pt-PT"/>
        </w:rPr>
        <w:t>O primeiro teste será realizado no 2</w:t>
      </w:r>
      <w:r w:rsidRPr="00984588">
        <w:rPr>
          <w:rFonts w:ascii="Times New Roman" w:hAnsi="Times New Roman" w:cs="Times New Roman"/>
          <w:szCs w:val="24"/>
          <w:lang w:val="pt-PT"/>
        </w:rPr>
        <w:t>.</w:t>
      </w:r>
      <w:r w:rsidRPr="00984588">
        <w:rPr>
          <w:rFonts w:ascii="Times New Roman" w:hAnsi="Times New Roman" w:cs="Times New Roman"/>
          <w:szCs w:val="24"/>
          <w:vertAlign w:val="superscript"/>
          <w:lang w:val="pt-PT"/>
        </w:rPr>
        <w:t>o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ou 3</w:t>
      </w:r>
      <w:r w:rsidRPr="00984588">
        <w:rPr>
          <w:rFonts w:ascii="Times New Roman" w:hAnsi="Times New Roman" w:cs="Times New Roman"/>
          <w:szCs w:val="24"/>
          <w:lang w:val="pt-PT"/>
        </w:rPr>
        <w:t>.</w:t>
      </w:r>
      <w:r w:rsidRPr="00984588">
        <w:rPr>
          <w:rFonts w:ascii="Times New Roman" w:hAnsi="Times New Roman" w:cs="Times New Roman"/>
          <w:szCs w:val="24"/>
          <w:vertAlign w:val="superscript"/>
          <w:lang w:val="pt-PT"/>
        </w:rPr>
        <w:t>o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dia do período de isolamento, e o segundo teste será realizado no 12</w:t>
      </w:r>
      <w:r w:rsidRPr="00984588">
        <w:rPr>
          <w:rFonts w:ascii="Times New Roman" w:hAnsi="Times New Roman" w:cs="Times New Roman"/>
          <w:szCs w:val="24"/>
          <w:lang w:val="pt-PT"/>
        </w:rPr>
        <w:t>.</w:t>
      </w:r>
      <w:r w:rsidRPr="00984588">
        <w:rPr>
          <w:rFonts w:ascii="Times New Roman" w:hAnsi="Times New Roman" w:cs="Times New Roman"/>
          <w:szCs w:val="24"/>
          <w:vertAlign w:val="superscript"/>
          <w:lang w:val="pt-PT"/>
        </w:rPr>
        <w:t>o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ou 13</w:t>
      </w:r>
      <w:r w:rsidRPr="00984588">
        <w:rPr>
          <w:rFonts w:ascii="Times New Roman" w:hAnsi="Times New Roman" w:cs="Times New Roman"/>
          <w:szCs w:val="24"/>
          <w:lang w:val="pt-PT"/>
        </w:rPr>
        <w:t>.</w:t>
      </w:r>
      <w:r w:rsidRPr="00984588">
        <w:rPr>
          <w:rFonts w:ascii="Times New Roman" w:hAnsi="Times New Roman" w:cs="Times New Roman"/>
          <w:szCs w:val="24"/>
          <w:vertAlign w:val="superscript"/>
          <w:lang w:val="pt-PT"/>
        </w:rPr>
        <w:t>o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dia. </w:t>
      </w:r>
      <w:r w:rsidRPr="00984588">
        <w:rPr>
          <w:rFonts w:ascii="Times New Roman" w:hAnsi="Times New Roman" w:cs="Times New Roman"/>
          <w:szCs w:val="24"/>
          <w:lang w:val="pt-PT"/>
        </w:rPr>
        <w:t>O plano do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</w:t>
      </w:r>
      <w:r w:rsidRPr="00984588">
        <w:rPr>
          <w:rFonts w:ascii="Times New Roman" w:hAnsi="Times New Roman" w:cs="Times New Roman"/>
          <w:szCs w:val="24"/>
          <w:lang w:val="pt-PT"/>
        </w:rPr>
        <w:t>G</w:t>
      </w:r>
      <w:r w:rsidR="00822EE0" w:rsidRPr="00984588">
        <w:rPr>
          <w:rFonts w:ascii="Times New Roman" w:hAnsi="Times New Roman" w:cs="Times New Roman"/>
          <w:szCs w:val="24"/>
          <w:lang w:val="pt-PT"/>
        </w:rPr>
        <w:t>overno da RAE</w:t>
      </w:r>
      <w:r w:rsidRPr="00984588">
        <w:rPr>
          <w:rFonts w:ascii="Times New Roman" w:hAnsi="Times New Roman" w:cs="Times New Roman"/>
          <w:szCs w:val="24"/>
          <w:lang w:val="pt-PT"/>
        </w:rPr>
        <w:t>M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sobre 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envio </w:t>
      </w:r>
      <w:r w:rsidRPr="00984588">
        <w:rPr>
          <w:rFonts w:ascii="Times New Roman" w:hAnsi="Times New Roman" w:cs="Times New Roman"/>
          <w:szCs w:val="24"/>
          <w:lang w:val="pt-PT"/>
        </w:rPr>
        <w:t>de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</w:t>
      </w:r>
      <w:r w:rsidRPr="00984588">
        <w:rPr>
          <w:rFonts w:ascii="Times New Roman" w:hAnsi="Times New Roman" w:cs="Times New Roman"/>
          <w:szCs w:val="24"/>
          <w:lang w:val="pt-PT"/>
        </w:rPr>
        <w:t>ve</w:t>
      </w:r>
      <w:r w:rsidRPr="00984588">
        <w:rPr>
          <w:rFonts w:ascii="Times New Roman" w:hAnsi="Times New Roman" w:cs="Times New Roman"/>
          <w:color w:val="000000" w:themeColor="text1"/>
          <w:szCs w:val="24"/>
          <w:lang w:val="pt-PT"/>
        </w:rPr>
        <w:t>í</w:t>
      </w:r>
      <w:r w:rsidRPr="00984588">
        <w:rPr>
          <w:rFonts w:ascii="Times New Roman" w:hAnsi="Times New Roman" w:cs="Times New Roman"/>
          <w:szCs w:val="24"/>
          <w:lang w:val="pt-PT"/>
        </w:rPr>
        <w:t>cul</w:t>
      </w:r>
      <w:r w:rsidR="00822EE0" w:rsidRPr="00984588">
        <w:rPr>
          <w:rFonts w:ascii="Times New Roman" w:hAnsi="Times New Roman" w:cs="Times New Roman"/>
          <w:szCs w:val="24"/>
          <w:lang w:val="pt-PT"/>
        </w:rPr>
        <w:t>o especial para buscar os residentes de Macau para re</w:t>
      </w:r>
      <w:r w:rsidRPr="00984588">
        <w:rPr>
          <w:rFonts w:ascii="Times New Roman" w:hAnsi="Times New Roman" w:cs="Times New Roman"/>
          <w:szCs w:val="24"/>
          <w:lang w:val="pt-PT"/>
        </w:rPr>
        <w:t>gressar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</w:t>
      </w:r>
      <w:r w:rsidRPr="00984588">
        <w:rPr>
          <w:rFonts w:ascii="Times New Roman" w:hAnsi="Times New Roman" w:cs="Times New Roman"/>
          <w:szCs w:val="24"/>
          <w:lang w:val="pt-PT"/>
        </w:rPr>
        <w:t>a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</w:t>
      </w:r>
      <w:r w:rsidRPr="00984588">
        <w:rPr>
          <w:rFonts w:ascii="Times New Roman" w:hAnsi="Times New Roman" w:cs="Times New Roman"/>
          <w:szCs w:val="24"/>
          <w:lang w:val="pt-PT"/>
        </w:rPr>
        <w:t>Macau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</w:t>
      </w:r>
      <w:r w:rsidRPr="00984588">
        <w:rPr>
          <w:rFonts w:ascii="Times New Roman" w:hAnsi="Times New Roman" w:cs="Times New Roman"/>
          <w:szCs w:val="24"/>
          <w:lang w:val="pt-PT"/>
        </w:rPr>
        <w:t>d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o </w:t>
      </w:r>
      <w:r w:rsidRPr="00984588">
        <w:rPr>
          <w:rFonts w:ascii="Times New Roman" w:hAnsi="Times New Roman" w:cs="Times New Roman"/>
          <w:szCs w:val="24"/>
          <w:lang w:val="pt-PT"/>
        </w:rPr>
        <w:t>A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eroporto </w:t>
      </w:r>
      <w:r w:rsidRPr="00984588">
        <w:rPr>
          <w:rFonts w:ascii="Times New Roman" w:hAnsi="Times New Roman" w:cs="Times New Roman"/>
          <w:szCs w:val="24"/>
          <w:lang w:val="pt-PT"/>
        </w:rPr>
        <w:t>Internacion</w:t>
      </w:r>
      <w:r w:rsidR="00984588">
        <w:rPr>
          <w:rFonts w:ascii="Times New Roman" w:hAnsi="Times New Roman" w:cs="Times New Roman"/>
          <w:szCs w:val="24"/>
          <w:lang w:val="pt-PT"/>
        </w:rPr>
        <w:t>a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l </w:t>
      </w:r>
      <w:r w:rsidR="00822EE0" w:rsidRPr="00984588">
        <w:rPr>
          <w:rFonts w:ascii="Times New Roman" w:hAnsi="Times New Roman" w:cs="Times New Roman"/>
          <w:szCs w:val="24"/>
          <w:lang w:val="pt-PT"/>
        </w:rPr>
        <w:t>de Hong Kong,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foi conclu</w:t>
      </w:r>
      <w:r w:rsidRPr="00984588">
        <w:rPr>
          <w:rFonts w:ascii="Times New Roman" w:hAnsi="Times New Roman" w:cs="Times New Roman"/>
          <w:color w:val="000000" w:themeColor="text1"/>
          <w:szCs w:val="24"/>
          <w:lang w:val="pt-PT"/>
        </w:rPr>
        <w:t>í</w:t>
      </w:r>
      <w:r w:rsidRPr="00984588">
        <w:rPr>
          <w:rFonts w:ascii="Times New Roman" w:hAnsi="Times New Roman" w:cs="Times New Roman"/>
          <w:szCs w:val="24"/>
          <w:lang w:val="pt-PT"/>
        </w:rPr>
        <w:t>do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</w:t>
      </w:r>
      <w:r w:rsidRPr="00984588">
        <w:rPr>
          <w:rFonts w:ascii="Times New Roman" w:hAnsi="Times New Roman" w:cs="Times New Roman"/>
          <w:szCs w:val="24"/>
          <w:lang w:val="pt-PT"/>
        </w:rPr>
        <w:t>no dia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31 de </w:t>
      </w:r>
      <w:r w:rsidRPr="00984588">
        <w:rPr>
          <w:rFonts w:ascii="Times New Roman" w:hAnsi="Times New Roman" w:cs="Times New Roman"/>
          <w:szCs w:val="24"/>
          <w:lang w:val="pt-PT"/>
        </w:rPr>
        <w:t>M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arço. </w:t>
      </w:r>
      <w:r w:rsidRPr="00984588">
        <w:rPr>
          <w:rFonts w:ascii="Times New Roman" w:hAnsi="Times New Roman" w:cs="Times New Roman"/>
          <w:szCs w:val="24"/>
          <w:lang w:val="pt-PT"/>
        </w:rPr>
        <w:t>Prev</w:t>
      </w:r>
      <w:bookmarkStart w:id="7" w:name="_Hlk36328527"/>
      <w:r w:rsidRPr="00984588">
        <w:rPr>
          <w:rFonts w:ascii="Times New Roman" w:hAnsi="Times New Roman" w:cs="Times New Roman"/>
          <w:szCs w:val="24"/>
          <w:lang w:val="pt-PT"/>
        </w:rPr>
        <w:t>ê</w:t>
      </w:r>
      <w:bookmarkEnd w:id="7"/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-se que o primeiro teste de ácido nucleico </w:t>
      </w:r>
      <w:r w:rsidR="00984588">
        <w:rPr>
          <w:rFonts w:ascii="Times New Roman" w:hAnsi="Times New Roman" w:cs="Times New Roman"/>
          <w:szCs w:val="24"/>
          <w:lang w:val="pt-PT"/>
        </w:rPr>
        <w:t xml:space="preserve">seja </w:t>
      </w:r>
      <w:proofErr w:type="spellStart"/>
      <w:r w:rsidR="00984588">
        <w:rPr>
          <w:rFonts w:ascii="Times New Roman" w:hAnsi="Times New Roman" w:cs="Times New Roman"/>
          <w:szCs w:val="24"/>
          <w:lang w:val="pt-PT"/>
        </w:rPr>
        <w:t>efectuado</w:t>
      </w:r>
      <w:proofErr w:type="spellEnd"/>
      <w:r w:rsidR="00984588">
        <w:rPr>
          <w:rFonts w:ascii="Times New Roman" w:hAnsi="Times New Roman" w:cs="Times New Roman"/>
          <w:szCs w:val="24"/>
          <w:lang w:val="pt-PT"/>
        </w:rPr>
        <w:t xml:space="preserve"> a esses </w:t>
      </w:r>
      <w:r w:rsidRPr="00984588">
        <w:rPr>
          <w:rFonts w:ascii="Times New Roman" w:hAnsi="Times New Roman" w:cs="Times New Roman"/>
          <w:szCs w:val="24"/>
          <w:lang w:val="pt-PT"/>
        </w:rPr>
        <w:t>residentes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</w:t>
      </w:r>
      <w:r w:rsidR="00984588">
        <w:rPr>
          <w:rFonts w:ascii="Times New Roman" w:hAnsi="Times New Roman" w:cs="Times New Roman"/>
          <w:szCs w:val="24"/>
          <w:lang w:val="pt-PT"/>
        </w:rPr>
        <w:t>entre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hoje ou amanhã.</w:t>
      </w:r>
    </w:p>
    <w:p w14:paraId="50EB16BA" w14:textId="00918C83" w:rsidR="00796B1A" w:rsidRPr="00984588" w:rsidRDefault="00EE1D0C" w:rsidP="00984588">
      <w:pPr>
        <w:spacing w:beforeLines="50" w:before="120" w:line="400" w:lineRule="exact"/>
        <w:jc w:val="both"/>
        <w:rPr>
          <w:rFonts w:ascii="Times New Roman" w:hAnsi="Times New Roman" w:cs="Times New Roman"/>
          <w:szCs w:val="24"/>
          <w:lang w:val="pt-PT"/>
        </w:rPr>
      </w:pPr>
      <w:r w:rsidRPr="00984588">
        <w:rPr>
          <w:rFonts w:ascii="Times New Roman" w:hAnsi="Times New Roman" w:cs="Times New Roman"/>
          <w:szCs w:val="24"/>
          <w:lang w:val="pt-PT"/>
        </w:rPr>
        <w:t xml:space="preserve">O </w:t>
      </w: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Dr. Lo </w:t>
      </w:r>
      <w:proofErr w:type="spellStart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Iek</w:t>
      </w:r>
      <w:proofErr w:type="spellEnd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Long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 </w:t>
      </w:r>
      <w:r w:rsidR="00C32D5C" w:rsidRPr="00984588">
        <w:rPr>
          <w:rFonts w:ascii="Times New Roman" w:hAnsi="Times New Roman" w:cs="Times New Roman"/>
          <w:szCs w:val="24"/>
          <w:lang w:val="pt-PT"/>
        </w:rPr>
        <w:t>salient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ou que isso não significa que o trabalho de observação médica </w:t>
      </w:r>
      <w:r w:rsidR="00984588">
        <w:rPr>
          <w:rFonts w:ascii="Times New Roman" w:hAnsi="Times New Roman" w:cs="Times New Roman"/>
          <w:szCs w:val="24"/>
          <w:lang w:val="pt-PT"/>
        </w:rPr>
        <w:t xml:space="preserve">esteja terminado. Se houver 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residentes </w:t>
      </w:r>
      <w:r w:rsidR="00984588">
        <w:rPr>
          <w:rFonts w:ascii="Times New Roman" w:hAnsi="Times New Roman" w:cs="Times New Roman"/>
          <w:szCs w:val="24"/>
          <w:lang w:val="pt-PT"/>
        </w:rPr>
        <w:t xml:space="preserve">a regressar do </w:t>
      </w:r>
      <w:r w:rsidR="00822EE0" w:rsidRPr="00984588">
        <w:rPr>
          <w:rFonts w:ascii="Times New Roman" w:hAnsi="Times New Roman" w:cs="Times New Roman"/>
          <w:szCs w:val="24"/>
          <w:lang w:val="pt-PT"/>
        </w:rPr>
        <w:t xml:space="preserve">exterior serão organizadas observações médicas e testes de </w:t>
      </w:r>
      <w:r w:rsidRPr="00984588">
        <w:rPr>
          <w:rFonts w:ascii="Times New Roman" w:hAnsi="Times New Roman" w:cs="Times New Roman"/>
          <w:szCs w:val="24"/>
          <w:lang w:val="pt-PT"/>
        </w:rPr>
        <w:t>ácido nucleico</w:t>
      </w:r>
      <w:r w:rsidR="00822EE0" w:rsidRPr="00984588">
        <w:rPr>
          <w:rFonts w:ascii="Times New Roman" w:hAnsi="Times New Roman" w:cs="Times New Roman"/>
          <w:szCs w:val="24"/>
          <w:lang w:val="pt-PT"/>
        </w:rPr>
        <w:t>.</w:t>
      </w:r>
    </w:p>
    <w:p w14:paraId="6162004F" w14:textId="7A1ECB87" w:rsidR="00EE1D0C" w:rsidRPr="00984588" w:rsidRDefault="00984588" w:rsidP="00984588">
      <w:pPr>
        <w:spacing w:beforeLines="50" w:before="120" w:line="400" w:lineRule="exact"/>
        <w:jc w:val="both"/>
        <w:rPr>
          <w:rFonts w:ascii="Times New Roman" w:hAnsi="Times New Roman" w:cs="Times New Roman"/>
          <w:szCs w:val="24"/>
          <w:lang w:val="pt-PT"/>
        </w:rPr>
      </w:pP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O Médico-Adjunto da Direcção do Centro Hospitalar Conde de São Januário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</w:t>
      </w:r>
      <w:r w:rsidR="00EE1D0C" w:rsidRPr="00984588">
        <w:rPr>
          <w:rFonts w:ascii="Times New Roman" w:hAnsi="Times New Roman" w:cs="Times New Roman"/>
          <w:szCs w:val="24"/>
          <w:lang w:val="pt-PT"/>
        </w:rPr>
        <w:t xml:space="preserve">agradeceu a todos os sectores sociais, pela sua participação </w:t>
      </w:r>
      <w:proofErr w:type="spellStart"/>
      <w:r w:rsidR="00EE1D0C" w:rsidRPr="00984588">
        <w:rPr>
          <w:rFonts w:ascii="Times New Roman" w:hAnsi="Times New Roman" w:cs="Times New Roman"/>
          <w:szCs w:val="24"/>
          <w:lang w:val="pt-PT"/>
        </w:rPr>
        <w:t>activa</w:t>
      </w:r>
      <w:proofErr w:type="spellEnd"/>
      <w:r w:rsidR="00EE1D0C" w:rsidRPr="00984588">
        <w:rPr>
          <w:rFonts w:ascii="Times New Roman" w:hAnsi="Times New Roman" w:cs="Times New Roman"/>
          <w:szCs w:val="24"/>
          <w:lang w:val="pt-PT"/>
        </w:rPr>
        <w:t xml:space="preserve"> no combater à epidemia e a doação de material dos grupos e indivíduos, nos últimos meses. </w:t>
      </w:r>
      <w:r>
        <w:rPr>
          <w:rFonts w:ascii="Times New Roman" w:hAnsi="Times New Roman" w:cs="Times New Roman"/>
          <w:szCs w:val="24"/>
          <w:lang w:val="pt-PT"/>
        </w:rPr>
        <w:t>Desde</w:t>
      </w:r>
      <w:r w:rsidR="00EE1D0C" w:rsidRPr="00984588">
        <w:rPr>
          <w:rFonts w:ascii="Times New Roman" w:hAnsi="Times New Roman" w:cs="Times New Roman"/>
          <w:szCs w:val="24"/>
          <w:lang w:val="pt-PT"/>
        </w:rPr>
        <w:t xml:space="preserve"> 6 de Fevereiro, os Serviços de Saúde com</w:t>
      </w:r>
      <w:r>
        <w:rPr>
          <w:rFonts w:ascii="Times New Roman" w:hAnsi="Times New Roman" w:cs="Times New Roman"/>
          <w:szCs w:val="24"/>
          <w:lang w:val="pt-PT"/>
        </w:rPr>
        <w:t>e</w:t>
      </w:r>
      <w:r w:rsidR="00EE1D0C" w:rsidRPr="00984588">
        <w:rPr>
          <w:rFonts w:ascii="Times New Roman" w:hAnsi="Times New Roman" w:cs="Times New Roman"/>
          <w:szCs w:val="24"/>
          <w:lang w:val="pt-PT"/>
        </w:rPr>
        <w:t xml:space="preserve">çaram a organizar a “Equipa de reserva de obrigação de apoio ao combater de epidemia”, através de inscrição </w:t>
      </w:r>
      <w:r w:rsidR="00EE1D0C" w:rsidRPr="00984588">
        <w:rPr>
          <w:rFonts w:ascii="Times New Roman" w:hAnsi="Times New Roman" w:cs="Times New Roman"/>
          <w:i/>
          <w:szCs w:val="24"/>
          <w:lang w:val="pt-PT"/>
        </w:rPr>
        <w:t>online</w:t>
      </w:r>
      <w:r w:rsidR="00EE1D0C" w:rsidRPr="00984588">
        <w:rPr>
          <w:rFonts w:ascii="Times New Roman" w:hAnsi="Times New Roman" w:cs="Times New Roman"/>
          <w:szCs w:val="24"/>
          <w:lang w:val="pt-PT"/>
        </w:rPr>
        <w:t xml:space="preserve">, em princípio, recrutar os profissionais de saúde, </w:t>
      </w:r>
      <w:r w:rsidR="00EE1D0C" w:rsidRPr="00984588">
        <w:rPr>
          <w:rFonts w:ascii="Times New Roman" w:hAnsi="Times New Roman" w:cs="Times New Roman"/>
          <w:szCs w:val="24"/>
          <w:lang w:val="pt-PT"/>
        </w:rPr>
        <w:lastRenderedPageBreak/>
        <w:t xml:space="preserve">os </w:t>
      </w:r>
      <w:r>
        <w:rPr>
          <w:rFonts w:ascii="Times New Roman" w:hAnsi="Times New Roman" w:cs="Times New Roman"/>
          <w:szCs w:val="24"/>
          <w:lang w:val="pt-PT"/>
        </w:rPr>
        <w:t>estudantes</w:t>
      </w:r>
      <w:r w:rsidR="00EE1D0C" w:rsidRPr="00984588">
        <w:rPr>
          <w:rFonts w:ascii="Times New Roman" w:hAnsi="Times New Roman" w:cs="Times New Roman"/>
          <w:szCs w:val="24"/>
          <w:lang w:val="pt-PT"/>
        </w:rPr>
        <w:t xml:space="preserve"> universitários com background em medicina</w:t>
      </w:r>
      <w:r w:rsidR="00EE1D0C" w:rsidRPr="00984588">
        <w:rPr>
          <w:rFonts w:ascii="Times New Roman" w:hAnsi="Times New Roman" w:cs="Times New Roman"/>
          <w:szCs w:val="24"/>
          <w:lang w:val="pt-PT" w:eastAsia="zh-HK"/>
        </w:rPr>
        <w:t>, e os profissionais de saúde aposentados e entre outros. H</w:t>
      </w:r>
      <w:r>
        <w:rPr>
          <w:rFonts w:ascii="Times New Roman" w:hAnsi="Times New Roman" w:cs="Times New Roman"/>
          <w:szCs w:val="24"/>
          <w:lang w:val="pt-PT" w:eastAsia="zh-HK"/>
        </w:rPr>
        <w:t>á</w:t>
      </w:r>
      <w:r w:rsidR="00EE1D0C" w:rsidRPr="00984588">
        <w:rPr>
          <w:rFonts w:ascii="Times New Roman" w:hAnsi="Times New Roman" w:cs="Times New Roman"/>
          <w:szCs w:val="24"/>
          <w:lang w:val="pt-PT" w:eastAsia="zh-HK"/>
        </w:rPr>
        <w:t xml:space="preserve"> 1.124 pessoas </w:t>
      </w:r>
      <w:r>
        <w:rPr>
          <w:rFonts w:ascii="Times New Roman" w:hAnsi="Times New Roman" w:cs="Times New Roman"/>
          <w:szCs w:val="24"/>
          <w:lang w:val="pt-PT" w:eastAsia="zh-HK"/>
        </w:rPr>
        <w:t xml:space="preserve">disponíveis para </w:t>
      </w:r>
      <w:r w:rsidR="00EE1D0C" w:rsidRPr="00984588">
        <w:rPr>
          <w:rFonts w:ascii="Times New Roman" w:hAnsi="Times New Roman" w:cs="Times New Roman"/>
          <w:szCs w:val="24"/>
          <w:lang w:val="pt-PT" w:eastAsia="zh-HK"/>
        </w:rPr>
        <w:t>preencher as vagas.</w:t>
      </w:r>
    </w:p>
    <w:p w14:paraId="058C3031" w14:textId="07C6F9A2" w:rsidR="00796B1A" w:rsidRPr="00984588" w:rsidRDefault="00EE1D0C" w:rsidP="00984588">
      <w:pPr>
        <w:spacing w:beforeLines="50" w:before="120" w:line="400" w:lineRule="exact"/>
        <w:jc w:val="both"/>
        <w:rPr>
          <w:rFonts w:ascii="PMingLiU" w:hAnsi="PMingLiU"/>
          <w:szCs w:val="24"/>
          <w:lang w:val="pt-PT"/>
        </w:rPr>
      </w:pPr>
      <w:r w:rsidRPr="00984588">
        <w:rPr>
          <w:rFonts w:ascii="Times New Roman" w:hAnsi="Times New Roman" w:cs="Times New Roman"/>
          <w:szCs w:val="24"/>
          <w:lang w:val="pt-PT" w:eastAsia="zh-HK"/>
        </w:rPr>
        <w:t xml:space="preserve">Os Serviços de Saúde organizaram 57 pessoas </w:t>
      </w:r>
      <w:r w:rsidR="00984588">
        <w:rPr>
          <w:rFonts w:ascii="Times New Roman" w:hAnsi="Times New Roman" w:cs="Times New Roman"/>
          <w:szCs w:val="24"/>
          <w:lang w:val="pt-PT" w:eastAsia="zh-HK"/>
        </w:rPr>
        <w:t xml:space="preserve">para </w:t>
      </w:r>
      <w:r w:rsidRPr="00984588">
        <w:rPr>
          <w:rFonts w:ascii="Times New Roman" w:hAnsi="Times New Roman" w:cs="Times New Roman"/>
          <w:szCs w:val="24"/>
          <w:lang w:val="pt-PT" w:eastAsia="zh-HK"/>
        </w:rPr>
        <w:t xml:space="preserve">apoiar o trabalho de combate à epidemia nos </w:t>
      </w:r>
      <w:r w:rsidRPr="00984588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postos fronteiriços</w:t>
      </w:r>
      <w:r w:rsidRPr="00984588">
        <w:rPr>
          <w:rFonts w:ascii="Times New Roman" w:hAnsi="Times New Roman" w:cs="Times New Roman"/>
          <w:szCs w:val="24"/>
          <w:lang w:val="pt-PT" w:eastAsia="zh-HK"/>
        </w:rPr>
        <w:t xml:space="preserve"> de quar</w:t>
      </w:r>
      <w:r w:rsidR="00984588">
        <w:rPr>
          <w:rFonts w:ascii="Times New Roman" w:hAnsi="Times New Roman" w:cs="Times New Roman"/>
          <w:szCs w:val="24"/>
          <w:lang w:val="pt-PT" w:eastAsia="zh-HK"/>
        </w:rPr>
        <w:t>e</w:t>
      </w:r>
      <w:r w:rsidRPr="00984588">
        <w:rPr>
          <w:rFonts w:ascii="Times New Roman" w:hAnsi="Times New Roman" w:cs="Times New Roman"/>
          <w:szCs w:val="24"/>
          <w:lang w:val="pt-PT" w:eastAsia="zh-HK"/>
        </w:rPr>
        <w:t xml:space="preserve">ntena e postos de exames médicos, conforme as experiências de trabalho e a </w:t>
      </w:r>
      <w:r w:rsidRPr="00984588">
        <w:rPr>
          <w:rStyle w:val="Strong"/>
          <w:rFonts w:ascii="Times New Roman" w:hAnsi="Times New Roman" w:cs="Times New Roman"/>
          <w:b w:val="0"/>
          <w:bCs w:val="0"/>
          <w:szCs w:val="24"/>
          <w:shd w:val="clear" w:color="auto" w:fill="FFFFFF"/>
          <w:lang w:val="pt-PT"/>
        </w:rPr>
        <w:t>disponibilização</w:t>
      </w:r>
      <w:r w:rsidRPr="00984588">
        <w:rPr>
          <w:rFonts w:ascii="Times New Roman" w:hAnsi="Times New Roman" w:cs="Times New Roman"/>
          <w:szCs w:val="24"/>
          <w:shd w:val="clear" w:color="auto" w:fill="FFFFFF"/>
          <w:lang w:val="pt-PT"/>
        </w:rPr>
        <w:t xml:space="preserve"> </w:t>
      </w:r>
      <w:r w:rsidRPr="00984588">
        <w:rPr>
          <w:rFonts w:ascii="Times New Roman" w:hAnsi="Times New Roman" w:cs="Times New Roman"/>
          <w:szCs w:val="24"/>
          <w:lang w:val="pt-PT" w:eastAsia="zh-HK"/>
        </w:rPr>
        <w:t xml:space="preserve">de participantes, 42 </w:t>
      </w:r>
      <w:r w:rsidRPr="00984588">
        <w:rPr>
          <w:rFonts w:ascii="Times New Roman" w:hAnsi="Times New Roman" w:cs="Times New Roman"/>
          <w:szCs w:val="24"/>
          <w:lang w:val="pt-PT"/>
        </w:rPr>
        <w:t>estud</w:t>
      </w:r>
      <w:r w:rsidR="00984588">
        <w:rPr>
          <w:rFonts w:ascii="Times New Roman" w:hAnsi="Times New Roman" w:cs="Times New Roman"/>
          <w:szCs w:val="24"/>
          <w:lang w:val="pt-PT"/>
        </w:rPr>
        <w:t>a</w:t>
      </w:r>
      <w:r w:rsidRPr="00984588">
        <w:rPr>
          <w:rFonts w:ascii="Times New Roman" w:hAnsi="Times New Roman" w:cs="Times New Roman"/>
          <w:szCs w:val="24"/>
          <w:lang w:val="pt-PT"/>
        </w:rPr>
        <w:t>ntes universitários com background em medicina participaram através das chamadas telef</w:t>
      </w:r>
      <w:r w:rsidR="00984588">
        <w:rPr>
          <w:rFonts w:ascii="Times New Roman" w:hAnsi="Times New Roman" w:cs="Times New Roman"/>
          <w:szCs w:val="24"/>
          <w:lang w:val="pt-PT"/>
        </w:rPr>
        <w:t>ó</w:t>
      </w:r>
      <w:r w:rsidRPr="00984588">
        <w:rPr>
          <w:rFonts w:ascii="Times New Roman" w:hAnsi="Times New Roman" w:cs="Times New Roman"/>
          <w:szCs w:val="24"/>
          <w:lang w:val="pt-PT"/>
        </w:rPr>
        <w:t>nicas nos tratamentos às pessoas em observação médicas. Relativament</w:t>
      </w:r>
      <w:r w:rsidR="009E52D5">
        <w:rPr>
          <w:rFonts w:ascii="Times New Roman" w:hAnsi="Times New Roman" w:cs="Times New Roman"/>
          <w:szCs w:val="24"/>
          <w:lang w:val="pt-PT"/>
        </w:rPr>
        <w:t>e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aos estudantes voluntários do </w:t>
      </w:r>
      <w:r w:rsidRPr="00984588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“Programa de combate conjunto à epidemia por jovens voluntários”, considerando que estes estud</w:t>
      </w:r>
      <w:r w:rsidR="00984588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a</w:t>
      </w:r>
      <w:r w:rsidRPr="00984588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ntes não possuem o background em medicina, devido </w:t>
      </w:r>
      <w:r w:rsidR="00984588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a protegê-los</w:t>
      </w:r>
      <w:r w:rsidRPr="00984588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, foram organizados </w:t>
      </w:r>
      <w:r w:rsidR="00984588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em tarefas relativas à</w:t>
      </w:r>
      <w:r w:rsidRPr="00984588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embalagem de máscaras. No futuro, ainda haverá mais rondas de fornecimento de máscaras e trabalhos de embalagem de máscaras, os </w:t>
      </w:r>
      <w:r w:rsidR="00984588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estudantes</w:t>
      </w:r>
      <w:r w:rsidRPr="00984588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que tenham interesse </w:t>
      </w:r>
      <w:r w:rsidR="00984588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em participar na </w:t>
      </w:r>
      <w:r w:rsidRPr="00984588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embalagem de máscaras, podem dar atenção aos anúncios da autoridade.</w:t>
      </w:r>
    </w:p>
    <w:p w14:paraId="37ABAEA5" w14:textId="4B84ACA8" w:rsidR="000D351C" w:rsidRPr="00984588" w:rsidRDefault="00EE1D0C" w:rsidP="00984588">
      <w:pPr>
        <w:spacing w:beforeLines="50" w:before="120" w:line="400" w:lineRule="exact"/>
        <w:jc w:val="both"/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</w:pPr>
      <w:r w:rsidRPr="00984588">
        <w:rPr>
          <w:rFonts w:ascii="Times New Roman" w:hAnsi="Times New Roman" w:cs="Times New Roman"/>
          <w:szCs w:val="24"/>
          <w:lang w:val="pt-PT"/>
        </w:rPr>
        <w:t xml:space="preserve">Relativamente </w:t>
      </w:r>
      <w:r w:rsidR="00984588">
        <w:rPr>
          <w:rFonts w:ascii="Times New Roman" w:hAnsi="Times New Roman" w:cs="Times New Roman"/>
          <w:szCs w:val="24"/>
          <w:lang w:val="pt-PT"/>
        </w:rPr>
        <w:t xml:space="preserve">ao facto de existirem 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muitos residentes </w:t>
      </w:r>
      <w:r w:rsidR="00984588">
        <w:rPr>
          <w:rFonts w:ascii="Times New Roman" w:hAnsi="Times New Roman" w:cs="Times New Roman"/>
          <w:szCs w:val="24"/>
          <w:lang w:val="pt-PT"/>
        </w:rPr>
        <w:t xml:space="preserve">a 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recorrer à compra de máscaras nos primeiros dois dias do programa de fornecimentos de máscaras da RAEM, o </w:t>
      </w:r>
      <w:r w:rsidRPr="00984588">
        <w:rPr>
          <w:rFonts w:ascii="Times New Roman" w:eastAsia="Microsoft JhengHei" w:hAnsi="Times New Roman" w:cs="Times New Roman"/>
          <w:szCs w:val="24"/>
          <w:lang w:val="pt-PT"/>
        </w:rPr>
        <w:t xml:space="preserve">Dr. Lo </w:t>
      </w:r>
      <w:proofErr w:type="spellStart"/>
      <w:r w:rsidRPr="00984588">
        <w:rPr>
          <w:rFonts w:ascii="Times New Roman" w:eastAsia="Microsoft JhengHei" w:hAnsi="Times New Roman" w:cs="Times New Roman"/>
          <w:szCs w:val="24"/>
          <w:lang w:val="pt-PT"/>
        </w:rPr>
        <w:t>Iek</w:t>
      </w:r>
      <w:proofErr w:type="spellEnd"/>
      <w:r w:rsidRPr="00984588">
        <w:rPr>
          <w:rFonts w:ascii="Times New Roman" w:eastAsia="Microsoft JhengHei" w:hAnsi="Times New Roman" w:cs="Times New Roman"/>
          <w:szCs w:val="24"/>
          <w:lang w:val="pt-PT"/>
        </w:rPr>
        <w:t xml:space="preserve"> Long salientou que, o Governo da RAEM garantiu o fornecimento de máscaras suficiente</w:t>
      </w:r>
      <w:r w:rsidR="000D351C" w:rsidRPr="00984588">
        <w:rPr>
          <w:rFonts w:ascii="Times New Roman" w:eastAsia="Microsoft JhengHei" w:hAnsi="Times New Roman" w:cs="Times New Roman"/>
          <w:szCs w:val="24"/>
          <w:lang w:val="pt-PT"/>
        </w:rPr>
        <w:t>s</w:t>
      </w:r>
      <w:r w:rsidRPr="00984588">
        <w:rPr>
          <w:rFonts w:ascii="Times New Roman" w:eastAsia="Microsoft JhengHei" w:hAnsi="Times New Roman" w:cs="Times New Roman"/>
          <w:szCs w:val="24"/>
          <w:lang w:val="pt-PT"/>
        </w:rPr>
        <w:t>, os residentes de Macau</w:t>
      </w:r>
      <w:r w:rsidR="009E52D5">
        <w:rPr>
          <w:rFonts w:ascii="Times New Roman" w:eastAsia="Microsoft JhengHei" w:hAnsi="Times New Roman" w:cs="Times New Roman"/>
          <w:szCs w:val="24"/>
          <w:lang w:val="pt-PT"/>
        </w:rPr>
        <w:t xml:space="preserve">. Estes </w:t>
      </w:r>
      <w:r w:rsidRPr="00984588">
        <w:rPr>
          <w:rFonts w:ascii="Times New Roman" w:eastAsia="Microsoft JhengHei" w:hAnsi="Times New Roman" w:cs="Times New Roman"/>
          <w:szCs w:val="24"/>
          <w:lang w:val="pt-PT"/>
        </w:rPr>
        <w:t>podem adqu</w:t>
      </w:r>
      <w:r w:rsidR="009E52D5">
        <w:rPr>
          <w:rFonts w:ascii="Times New Roman" w:eastAsia="Microsoft JhengHei" w:hAnsi="Times New Roman" w:cs="Times New Roman"/>
          <w:szCs w:val="24"/>
          <w:lang w:val="pt-PT"/>
        </w:rPr>
        <w:t>i</w:t>
      </w:r>
      <w:r w:rsidRPr="00984588">
        <w:rPr>
          <w:rFonts w:ascii="Times New Roman" w:eastAsia="Microsoft JhengHei" w:hAnsi="Times New Roman" w:cs="Times New Roman"/>
          <w:szCs w:val="24"/>
          <w:lang w:val="pt-PT"/>
        </w:rPr>
        <w:t>rir as máscaras</w:t>
      </w:r>
      <w:r w:rsidR="009E52D5">
        <w:rPr>
          <w:rFonts w:ascii="Times New Roman" w:eastAsia="Microsoft JhengHei" w:hAnsi="Times New Roman" w:cs="Times New Roman"/>
          <w:szCs w:val="24"/>
          <w:lang w:val="pt-PT"/>
        </w:rPr>
        <w:t>, a</w:t>
      </w:r>
      <w:r w:rsidRPr="00984588">
        <w:rPr>
          <w:rFonts w:ascii="Times New Roman" w:eastAsia="Microsoft JhengHei" w:hAnsi="Times New Roman" w:cs="Times New Roman"/>
          <w:szCs w:val="24"/>
          <w:lang w:val="pt-PT"/>
        </w:rPr>
        <w:t xml:space="preserve"> qualquer </w:t>
      </w:r>
      <w:r w:rsidR="009E52D5">
        <w:rPr>
          <w:rFonts w:ascii="Times New Roman" w:eastAsia="Microsoft JhengHei" w:hAnsi="Times New Roman" w:cs="Times New Roman"/>
          <w:szCs w:val="24"/>
          <w:lang w:val="pt-PT"/>
        </w:rPr>
        <w:t>momento e em qualquer dia da</w:t>
      </w:r>
      <w:r w:rsidRPr="00984588">
        <w:rPr>
          <w:rFonts w:ascii="Times New Roman" w:eastAsia="Microsoft JhengHei" w:hAnsi="Times New Roman" w:cs="Times New Roman"/>
          <w:szCs w:val="24"/>
          <w:lang w:val="pt-PT"/>
        </w:rPr>
        <w:t xml:space="preserve"> duração do program</w:t>
      </w:r>
      <w:r w:rsidR="009E52D5">
        <w:rPr>
          <w:rFonts w:ascii="Times New Roman" w:eastAsia="Microsoft JhengHei" w:hAnsi="Times New Roman" w:cs="Times New Roman"/>
          <w:szCs w:val="24"/>
          <w:lang w:val="pt-PT"/>
        </w:rPr>
        <w:t>a</w:t>
      </w:r>
      <w:r w:rsidRPr="00984588">
        <w:rPr>
          <w:rFonts w:ascii="Times New Roman" w:eastAsia="Microsoft JhengHei" w:hAnsi="Times New Roman" w:cs="Times New Roman"/>
          <w:szCs w:val="24"/>
          <w:lang w:val="pt-PT"/>
        </w:rPr>
        <w:t xml:space="preserve"> de fornecimento de máscaras, </w:t>
      </w:r>
      <w:r w:rsidRPr="00984588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apelando aos residentes que comprem as máscaras, tendo em conta as suas necessidades e a quantidade restante</w:t>
      </w:r>
      <w:r w:rsidR="009E52D5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 xml:space="preserve"> de </w:t>
      </w:r>
      <w:r w:rsidRPr="00984588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máscaras</w:t>
      </w:r>
      <w:r w:rsidR="009E52D5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 xml:space="preserve"> que ainda possua. N</w:t>
      </w:r>
      <w:r w:rsidRPr="00984588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 xml:space="preserve">ão há necessidade de comprarem máscaras nos primeiros dias após o início do 8.º plano, não </w:t>
      </w:r>
      <w:r w:rsidR="009E52D5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 xml:space="preserve">devem </w:t>
      </w:r>
      <w:proofErr w:type="spellStart"/>
      <w:r w:rsidRPr="00984588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efectu</w:t>
      </w:r>
      <w:r w:rsidR="009E52D5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ar</w:t>
      </w:r>
      <w:proofErr w:type="spellEnd"/>
      <w:r w:rsidRPr="00984588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 xml:space="preserve"> filas de espera, nem é necessário aguardar longas horas pela abertura das farmácias.</w:t>
      </w:r>
    </w:p>
    <w:p w14:paraId="1626FD19" w14:textId="11E89B72" w:rsidR="00796B1A" w:rsidRPr="00984588" w:rsidRDefault="00EE1D0C" w:rsidP="009E52D5">
      <w:pPr>
        <w:spacing w:beforeLines="50" w:before="120" w:line="400" w:lineRule="exact"/>
        <w:jc w:val="both"/>
        <w:rPr>
          <w:rFonts w:ascii="PMingLiU" w:hAnsi="PMingLiU"/>
          <w:szCs w:val="24"/>
          <w:lang w:val="pt-PT"/>
        </w:rPr>
      </w:pPr>
      <w:r w:rsidRPr="00984588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 xml:space="preserve">O Governo da RAEM tem adquirido as máscaras </w:t>
      </w:r>
      <w:r w:rsidR="009E52D5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destinadas à</w:t>
      </w:r>
      <w:r w:rsidRPr="00984588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 xml:space="preserve"> populaç</w:t>
      </w:r>
      <w:r w:rsidR="009E52D5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ão</w:t>
      </w:r>
      <w:r w:rsidRPr="00984588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, dado que há muit</w:t>
      </w:r>
      <w:r w:rsidR="009E52D5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a</w:t>
      </w:r>
      <w:r w:rsidRPr="00984588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s fontes de máscaras e as máscaras adquiridas devem reunir aos critérios técnicos, incluindo o certificado de acreditação e a função de filtração de bactérias, e entre outros. A autoridade também tem um sistema de inspeção de qualidade de máscaras, de modo a garantir o cumprimento aos critérios para o fornecimento aos residentes e os profissionais de saúde, e em geral, a qualidade de máscaras é ideal.</w:t>
      </w:r>
    </w:p>
    <w:p w14:paraId="408A15D1" w14:textId="3B73828D" w:rsidR="000D351C" w:rsidRPr="00984588" w:rsidRDefault="00EE1D0C" w:rsidP="009E52D5">
      <w:pPr>
        <w:pStyle w:val="NormalWeb"/>
        <w:shd w:val="clear" w:color="auto" w:fill="FFFFFF"/>
        <w:spacing w:beforeLines="50" w:before="120" w:beforeAutospacing="0" w:after="0" w:afterAutospacing="0" w:line="400" w:lineRule="exact"/>
        <w:jc w:val="both"/>
        <w:rPr>
          <w:rFonts w:eastAsia="Microsoft JhengHei"/>
          <w:lang w:val="pt-PT"/>
        </w:rPr>
      </w:pPr>
      <w:r w:rsidRPr="00984588">
        <w:rPr>
          <w:rFonts w:eastAsia="Microsoft JhengHei"/>
          <w:lang w:val="pt-PT"/>
        </w:rPr>
        <w:t xml:space="preserve">A Coordenadora do Núcleo de prevenção e doenças infeciosas e vigilância da doença do CDC, Dr.ª </w:t>
      </w:r>
      <w:proofErr w:type="spellStart"/>
      <w:r w:rsidRPr="00984588">
        <w:rPr>
          <w:rFonts w:eastAsia="Microsoft JhengHei"/>
          <w:lang w:val="pt-PT"/>
        </w:rPr>
        <w:t>Leong</w:t>
      </w:r>
      <w:proofErr w:type="spellEnd"/>
      <w:r w:rsidRPr="00984588">
        <w:rPr>
          <w:rFonts w:eastAsia="Microsoft JhengHei"/>
          <w:lang w:val="pt-PT"/>
        </w:rPr>
        <w:t xml:space="preserve"> </w:t>
      </w:r>
      <w:proofErr w:type="spellStart"/>
      <w:r w:rsidRPr="00984588">
        <w:rPr>
          <w:rFonts w:eastAsia="Microsoft JhengHei"/>
          <w:lang w:val="pt-PT"/>
        </w:rPr>
        <w:t>Iek</w:t>
      </w:r>
      <w:proofErr w:type="spellEnd"/>
      <w:r w:rsidRPr="00984588">
        <w:rPr>
          <w:rFonts w:eastAsia="Microsoft JhengHei"/>
          <w:lang w:val="pt-PT"/>
        </w:rPr>
        <w:t xml:space="preserve"> Hou, informou que, no dia 1 de Abril, mais 38 indivíduos foram submetidos a observação médica, dos quais 33 são residentes de Macau e 5 não residentes </w:t>
      </w:r>
      <w:r w:rsidRPr="00984588">
        <w:rPr>
          <w:rFonts w:eastAsia="Microsoft JhengHei"/>
          <w:lang w:val="pt-PT"/>
        </w:rPr>
        <w:lastRenderedPageBreak/>
        <w:t>de Macau, sendo 19 estudantes e 19 não estudantes. Até ao dia 1 de Abril, foram enviados no total para a observação médica 3.694 indivíduos. Em observação médica estão ainda 2.317 indivíduos, dos quais 3 em observação médica domiciliária, 2.292 em observação médica em hotéis designados e 22 em observação médica na instalação dos Serviços de Saúde.</w:t>
      </w:r>
    </w:p>
    <w:p w14:paraId="75F439D5" w14:textId="3BF7E398" w:rsidR="00EE1D0C" w:rsidRPr="00984588" w:rsidRDefault="00EE1D0C" w:rsidP="009E52D5">
      <w:pPr>
        <w:pStyle w:val="NormalWeb"/>
        <w:shd w:val="clear" w:color="auto" w:fill="FFFFFF"/>
        <w:spacing w:beforeLines="50" w:before="120" w:beforeAutospacing="0" w:after="0" w:afterAutospacing="0" w:line="400" w:lineRule="exact"/>
        <w:jc w:val="both"/>
        <w:rPr>
          <w:rFonts w:eastAsia="PMingLiU"/>
          <w:kern w:val="2"/>
          <w:lang w:val="pt-PT"/>
        </w:rPr>
      </w:pPr>
      <w:r w:rsidRPr="00984588">
        <w:rPr>
          <w:rFonts w:eastAsia="Microsoft JhengHei"/>
          <w:lang w:val="pt-PT" w:eastAsia="zh-HK"/>
        </w:rPr>
        <w:t>Nas respost</w:t>
      </w:r>
      <w:r w:rsidRPr="00984588">
        <w:rPr>
          <w:rFonts w:eastAsia="PMingLiU"/>
          <w:kern w:val="2"/>
          <w:lang w:val="pt-PT"/>
        </w:rPr>
        <w:t>as às perguntas, a</w:t>
      </w:r>
      <w:r w:rsidR="000D351C" w:rsidRPr="00984588">
        <w:rPr>
          <w:rFonts w:eastAsia="PMingLiU"/>
          <w:kern w:val="2"/>
          <w:lang w:val="pt-PT"/>
        </w:rPr>
        <w:t xml:space="preserve"> </w:t>
      </w:r>
      <w:r w:rsidR="000D351C" w:rsidRPr="00984588">
        <w:rPr>
          <w:rFonts w:eastAsia="Microsoft JhengHei"/>
          <w:lang w:val="pt-PT"/>
        </w:rPr>
        <w:t xml:space="preserve">Dr.ª </w:t>
      </w:r>
      <w:proofErr w:type="spellStart"/>
      <w:r w:rsidR="000D351C" w:rsidRPr="00984588">
        <w:rPr>
          <w:rFonts w:eastAsia="Microsoft JhengHei"/>
          <w:lang w:val="pt-PT"/>
        </w:rPr>
        <w:t>Leong</w:t>
      </w:r>
      <w:proofErr w:type="spellEnd"/>
      <w:r w:rsidR="000D351C" w:rsidRPr="00984588">
        <w:rPr>
          <w:rFonts w:eastAsia="Microsoft JhengHei"/>
          <w:lang w:val="pt-PT"/>
        </w:rPr>
        <w:t xml:space="preserve"> </w:t>
      </w:r>
      <w:proofErr w:type="spellStart"/>
      <w:r w:rsidR="000D351C" w:rsidRPr="00984588">
        <w:rPr>
          <w:rFonts w:eastAsia="Microsoft JhengHei"/>
          <w:lang w:val="pt-PT"/>
        </w:rPr>
        <w:t>Iek</w:t>
      </w:r>
      <w:proofErr w:type="spellEnd"/>
      <w:r w:rsidR="000D351C" w:rsidRPr="00984588">
        <w:rPr>
          <w:rFonts w:eastAsia="Microsoft JhengHei"/>
          <w:lang w:val="pt-PT"/>
        </w:rPr>
        <w:t xml:space="preserve"> Hou</w:t>
      </w:r>
      <w:r w:rsidRPr="00984588">
        <w:rPr>
          <w:rFonts w:eastAsia="PMingLiU"/>
          <w:kern w:val="2"/>
          <w:lang w:val="pt-PT"/>
        </w:rPr>
        <w:t xml:space="preserve"> indicou </w:t>
      </w:r>
      <w:r w:rsidR="009E52D5">
        <w:rPr>
          <w:rFonts w:eastAsia="PMingLiU"/>
          <w:kern w:val="2"/>
          <w:lang w:val="pt-PT"/>
        </w:rPr>
        <w:t>que</w:t>
      </w:r>
      <w:r w:rsidRPr="00984588">
        <w:rPr>
          <w:rFonts w:eastAsia="PMingLiU"/>
          <w:kern w:val="2"/>
          <w:lang w:val="pt-PT"/>
        </w:rPr>
        <w:t xml:space="preserve"> ainda há 3 pessoas em observ</w:t>
      </w:r>
      <w:r w:rsidR="009E52D5">
        <w:rPr>
          <w:rFonts w:eastAsia="PMingLiU"/>
          <w:kern w:val="2"/>
          <w:lang w:val="pt-PT"/>
        </w:rPr>
        <w:t>ação</w:t>
      </w:r>
      <w:r w:rsidRPr="00984588">
        <w:rPr>
          <w:rFonts w:eastAsia="PMingLiU"/>
          <w:kern w:val="2"/>
          <w:lang w:val="pt-PT"/>
        </w:rPr>
        <w:t xml:space="preserve"> domiciliária</w:t>
      </w:r>
      <w:r w:rsidR="009E52D5">
        <w:rPr>
          <w:rFonts w:eastAsia="PMingLiU"/>
          <w:kern w:val="2"/>
          <w:lang w:val="pt-PT"/>
        </w:rPr>
        <w:t xml:space="preserve">. Estas pessoas só podem terminar </w:t>
      </w:r>
      <w:r w:rsidRPr="00984588">
        <w:rPr>
          <w:rFonts w:eastAsia="PMingLiU"/>
          <w:kern w:val="2"/>
          <w:lang w:val="pt-PT"/>
        </w:rPr>
        <w:t xml:space="preserve">a observação médica após a obtenção de resultados negativos nos dois testes de amostras de saliva. </w:t>
      </w:r>
      <w:r w:rsidR="009E52D5">
        <w:rPr>
          <w:rFonts w:eastAsia="PMingLiU"/>
          <w:kern w:val="2"/>
          <w:lang w:val="pt-PT"/>
        </w:rPr>
        <w:t>Após</w:t>
      </w:r>
      <w:r w:rsidRPr="00984588">
        <w:rPr>
          <w:rFonts w:eastAsia="PMingLiU"/>
          <w:kern w:val="2"/>
          <w:lang w:val="pt-PT"/>
        </w:rPr>
        <w:t xml:space="preserve"> a cessação da observação médica, ainda devem cumprir a </w:t>
      </w:r>
      <w:proofErr w:type="spellStart"/>
      <w:r w:rsidRPr="00984588">
        <w:rPr>
          <w:rFonts w:eastAsia="PMingLiU"/>
          <w:kern w:val="2"/>
          <w:lang w:val="pt-PT"/>
        </w:rPr>
        <w:t>auto-gestão</w:t>
      </w:r>
      <w:proofErr w:type="spellEnd"/>
      <w:r w:rsidRPr="00984588">
        <w:rPr>
          <w:rFonts w:eastAsia="PMingLiU"/>
          <w:kern w:val="2"/>
          <w:lang w:val="pt-PT"/>
        </w:rPr>
        <w:t xml:space="preserve"> de saúde durante 7 dias conforme as orientações dos Serviços de Saúde. </w:t>
      </w:r>
    </w:p>
    <w:p w14:paraId="63A4DAF1" w14:textId="77777777" w:rsidR="009E52D5" w:rsidRDefault="00EE1D0C" w:rsidP="009E52D5">
      <w:pPr>
        <w:spacing w:beforeLines="50" w:before="120" w:line="400" w:lineRule="exact"/>
        <w:jc w:val="both"/>
        <w:rPr>
          <w:rFonts w:ascii="Times New Roman" w:eastAsia="Microsoft JhengHei" w:hAnsi="Times New Roman" w:cs="Times New Roman"/>
          <w:szCs w:val="24"/>
          <w:lang w:val="pt-PT"/>
        </w:rPr>
      </w:pPr>
      <w:r w:rsidRPr="00984588">
        <w:rPr>
          <w:rFonts w:ascii="Times New Roman" w:eastAsia="Microsoft JhengHei" w:hAnsi="Times New Roman" w:cs="Times New Roman"/>
          <w:szCs w:val="24"/>
          <w:lang w:val="pt-PT"/>
        </w:rPr>
        <w:t xml:space="preserve">A Chefe do Departamento dos Serviços de Turismo, Dr.ª Inês </w:t>
      </w:r>
      <w:proofErr w:type="spellStart"/>
      <w:r w:rsidRPr="00984588">
        <w:rPr>
          <w:rFonts w:ascii="Times New Roman" w:eastAsia="Microsoft JhengHei" w:hAnsi="Times New Roman" w:cs="Times New Roman"/>
          <w:szCs w:val="24"/>
          <w:lang w:val="pt-PT"/>
        </w:rPr>
        <w:t>Chan</w:t>
      </w:r>
      <w:proofErr w:type="spellEnd"/>
      <w:r w:rsidRPr="00984588">
        <w:rPr>
          <w:rFonts w:ascii="Times New Roman" w:eastAsia="Microsoft JhengHei" w:hAnsi="Times New Roman" w:cs="Times New Roman"/>
          <w:szCs w:val="24"/>
          <w:lang w:val="pt-PT"/>
        </w:rPr>
        <w:t xml:space="preserve">, deu informações sobre o número de pessoas em observação médica nos 12 hotéis designados pelo Governo, bem como o n.º de apoio apresentado pelos residentes de Macau que estão na província de </w:t>
      </w:r>
      <w:proofErr w:type="spellStart"/>
      <w:r w:rsidRPr="00984588">
        <w:rPr>
          <w:rFonts w:ascii="Times New Roman" w:eastAsia="Microsoft JhengHei" w:hAnsi="Times New Roman" w:cs="Times New Roman"/>
          <w:szCs w:val="24"/>
          <w:lang w:val="pt-PT"/>
        </w:rPr>
        <w:t>Hubei</w:t>
      </w:r>
      <w:proofErr w:type="spellEnd"/>
      <w:r w:rsidRPr="00984588">
        <w:rPr>
          <w:rFonts w:ascii="Times New Roman" w:eastAsia="Microsoft JhengHei" w:hAnsi="Times New Roman" w:cs="Times New Roman"/>
          <w:szCs w:val="24"/>
          <w:lang w:val="pt-PT"/>
        </w:rPr>
        <w:t xml:space="preserve"> e os seus familiares acompanhados, e entre outros</w:t>
      </w:r>
      <w:r w:rsidR="009E52D5">
        <w:rPr>
          <w:rFonts w:ascii="Times New Roman" w:eastAsia="Microsoft JhengHei" w:hAnsi="Times New Roman" w:cs="Times New Roman"/>
          <w:szCs w:val="24"/>
          <w:lang w:val="pt-PT"/>
        </w:rPr>
        <w:t>.</w:t>
      </w:r>
    </w:p>
    <w:p w14:paraId="055D8678" w14:textId="467723CA" w:rsidR="000D351C" w:rsidRPr="00984588" w:rsidRDefault="00EE1D0C" w:rsidP="009E52D5">
      <w:pPr>
        <w:spacing w:beforeLines="50" w:before="120" w:line="400" w:lineRule="exact"/>
        <w:jc w:val="both"/>
        <w:rPr>
          <w:rFonts w:ascii="Times New Roman" w:eastAsia="Microsoft JhengHei" w:hAnsi="Times New Roman" w:cs="Times New Roman"/>
          <w:szCs w:val="24"/>
          <w:lang w:val="pt-PT"/>
        </w:rPr>
      </w:pPr>
      <w:r w:rsidRPr="00984588">
        <w:rPr>
          <w:rFonts w:ascii="Times New Roman" w:eastAsia="Microsoft JhengHei" w:hAnsi="Times New Roman" w:cs="Times New Roman"/>
          <w:szCs w:val="24"/>
          <w:lang w:val="pt-PT"/>
        </w:rPr>
        <w:t xml:space="preserve">O Chefe da Divisão de Ligação entre Polícia e Comunidade e Relações Públicas, Dr. Lei </w:t>
      </w:r>
      <w:proofErr w:type="spellStart"/>
      <w:r w:rsidRPr="00984588">
        <w:rPr>
          <w:rFonts w:ascii="Times New Roman" w:eastAsia="Microsoft JhengHei" w:hAnsi="Times New Roman" w:cs="Times New Roman"/>
          <w:szCs w:val="24"/>
          <w:lang w:val="pt-PT"/>
        </w:rPr>
        <w:t>Tak</w:t>
      </w:r>
      <w:proofErr w:type="spellEnd"/>
      <w:r w:rsidRPr="00984588">
        <w:rPr>
          <w:rFonts w:ascii="Times New Roman" w:eastAsia="Microsoft JhengHei" w:hAnsi="Times New Roman" w:cs="Times New Roman"/>
          <w:szCs w:val="24"/>
          <w:lang w:val="pt-PT"/>
        </w:rPr>
        <w:t xml:space="preserve"> </w:t>
      </w:r>
      <w:proofErr w:type="spellStart"/>
      <w:r w:rsidRPr="00984588">
        <w:rPr>
          <w:rFonts w:ascii="Times New Roman" w:eastAsia="Microsoft JhengHei" w:hAnsi="Times New Roman" w:cs="Times New Roman"/>
          <w:szCs w:val="24"/>
          <w:lang w:val="pt-PT"/>
        </w:rPr>
        <w:t>Fai</w:t>
      </w:r>
      <w:proofErr w:type="spellEnd"/>
      <w:r w:rsidRPr="00984588">
        <w:rPr>
          <w:rFonts w:ascii="Times New Roman" w:eastAsia="Microsoft JhengHei" w:hAnsi="Times New Roman" w:cs="Times New Roman"/>
          <w:szCs w:val="24"/>
          <w:lang w:val="pt-PT"/>
        </w:rPr>
        <w:t>,</w:t>
      </w:r>
      <w:r w:rsidRPr="00984588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</w:t>
      </w:r>
      <w:r w:rsidRPr="00984588">
        <w:rPr>
          <w:rFonts w:ascii="Times New Roman" w:eastAsia="Microsoft JhengHei" w:hAnsi="Times New Roman" w:cs="Times New Roman"/>
          <w:szCs w:val="24"/>
          <w:lang w:val="pt-PT"/>
        </w:rPr>
        <w:t>explicou os encaminhamentos dos visitantes provenientes de áreas de alta incidência para os postos de exame médico temporários, a situação da cidade e a situação das entradas e saídas de Macau.</w:t>
      </w:r>
    </w:p>
    <w:p w14:paraId="1DCBF3A8" w14:textId="294D227B" w:rsidR="00EE1D0C" w:rsidRPr="00984588" w:rsidRDefault="00EE1D0C" w:rsidP="009E52D5">
      <w:pPr>
        <w:spacing w:beforeLines="50" w:before="120" w:line="400" w:lineRule="exact"/>
        <w:jc w:val="both"/>
        <w:rPr>
          <w:rFonts w:ascii="Times New Roman" w:eastAsia="Microsoft JhengHei" w:hAnsi="Times New Roman" w:cs="Times New Roman"/>
          <w:szCs w:val="24"/>
          <w:lang w:val="pt-PT"/>
        </w:rPr>
      </w:pPr>
      <w:r w:rsidRPr="00984588">
        <w:rPr>
          <w:rFonts w:ascii="Times New Roman" w:eastAsia="Microsoft JhengHei" w:hAnsi="Times New Roman" w:cs="Times New Roman"/>
          <w:szCs w:val="24"/>
          <w:lang w:val="pt-PT"/>
        </w:rPr>
        <w:t xml:space="preserve">O Chefe </w:t>
      </w:r>
      <w:r w:rsidR="000D351C" w:rsidRPr="00984588">
        <w:rPr>
          <w:rFonts w:ascii="Times New Roman" w:hAnsi="Times New Roman" w:cs="Times New Roman"/>
          <w:color w:val="000000"/>
          <w:szCs w:val="24"/>
          <w:lang w:val="pt-PT"/>
        </w:rPr>
        <w:t xml:space="preserve">da Divisão de Ensino Secundário e Técnico-Profissional, Dr. </w:t>
      </w:r>
      <w:proofErr w:type="spellStart"/>
      <w:r w:rsidR="000D351C" w:rsidRPr="00984588">
        <w:rPr>
          <w:rFonts w:ascii="Times New Roman" w:hAnsi="Times New Roman" w:cs="Times New Roman"/>
          <w:color w:val="000000"/>
          <w:szCs w:val="24"/>
          <w:lang w:val="pt-PT"/>
        </w:rPr>
        <w:t>Leong</w:t>
      </w:r>
      <w:proofErr w:type="spellEnd"/>
      <w:r w:rsidR="000D351C" w:rsidRPr="00984588">
        <w:rPr>
          <w:rFonts w:ascii="Times New Roman" w:hAnsi="Times New Roman" w:cs="Times New Roman"/>
          <w:color w:val="000000"/>
          <w:szCs w:val="24"/>
          <w:lang w:val="pt-PT"/>
        </w:rPr>
        <w:t xml:space="preserve"> I </w:t>
      </w:r>
      <w:proofErr w:type="spellStart"/>
      <w:r w:rsidR="000D351C" w:rsidRPr="00984588">
        <w:rPr>
          <w:rFonts w:ascii="Times New Roman" w:hAnsi="Times New Roman" w:cs="Times New Roman"/>
          <w:color w:val="000000"/>
          <w:szCs w:val="24"/>
          <w:lang w:val="pt-PT"/>
        </w:rPr>
        <w:t>On</w:t>
      </w:r>
      <w:proofErr w:type="spellEnd"/>
      <w:r w:rsidR="000D351C" w:rsidRPr="00984588">
        <w:rPr>
          <w:rFonts w:ascii="Times New Roman" w:hAnsi="Times New Roman" w:cs="Times New Roman"/>
          <w:color w:val="000000"/>
          <w:szCs w:val="24"/>
          <w:lang w:val="pt-PT"/>
        </w:rPr>
        <w:t>,</w:t>
      </w:r>
      <w:r w:rsidRPr="00984588">
        <w:rPr>
          <w:rFonts w:ascii="Times New Roman" w:eastAsia="Microsoft JhengHei" w:hAnsi="Times New Roman" w:cs="Times New Roman"/>
          <w:szCs w:val="24"/>
          <w:lang w:val="pt-PT"/>
        </w:rPr>
        <w:t xml:space="preserve"> respondeu </w:t>
      </w:r>
      <w:r w:rsidR="009E52D5">
        <w:rPr>
          <w:rFonts w:ascii="Times New Roman" w:eastAsia="Microsoft JhengHei" w:hAnsi="Times New Roman" w:cs="Times New Roman"/>
          <w:szCs w:val="24"/>
          <w:lang w:val="pt-PT"/>
        </w:rPr>
        <w:t>à</w:t>
      </w:r>
      <w:r w:rsidRPr="00984588">
        <w:rPr>
          <w:rFonts w:ascii="Times New Roman" w:eastAsia="Microsoft JhengHei" w:hAnsi="Times New Roman" w:cs="Times New Roman"/>
          <w:szCs w:val="24"/>
          <w:lang w:val="pt-PT"/>
        </w:rPr>
        <w:t>s perguntas sobre o apoio de educação especial durante o combater de epidemia e o “</w:t>
      </w:r>
      <w:r w:rsidR="000D351C" w:rsidRPr="00984588">
        <w:rPr>
          <w:rFonts w:ascii="Times New Roman" w:eastAsia="Microsoft JhengHei" w:hAnsi="Times New Roman" w:cs="Times New Roman"/>
          <w:szCs w:val="24"/>
          <w:lang w:val="pt-PT"/>
        </w:rPr>
        <w:t>Exame Unificado de Acesso às Quatro Instituições do Ensino Superior de Macau</w:t>
      </w:r>
      <w:r w:rsidRPr="00984588">
        <w:rPr>
          <w:rFonts w:ascii="Times New Roman" w:eastAsia="Microsoft JhengHei" w:hAnsi="Times New Roman" w:cs="Times New Roman"/>
          <w:szCs w:val="24"/>
          <w:lang w:val="pt-PT"/>
        </w:rPr>
        <w:t>”, e entre outr</w:t>
      </w:r>
      <w:r w:rsidR="000D351C" w:rsidRPr="00984588">
        <w:rPr>
          <w:rFonts w:ascii="Times New Roman" w:eastAsia="Microsoft JhengHei" w:hAnsi="Times New Roman" w:cs="Times New Roman"/>
          <w:szCs w:val="24"/>
          <w:lang w:val="pt-PT"/>
        </w:rPr>
        <w:t>a</w:t>
      </w:r>
      <w:r w:rsidRPr="00984588">
        <w:rPr>
          <w:rFonts w:ascii="Times New Roman" w:eastAsia="Microsoft JhengHei" w:hAnsi="Times New Roman" w:cs="Times New Roman"/>
          <w:szCs w:val="24"/>
          <w:lang w:val="pt-PT"/>
        </w:rPr>
        <w:t>s</w:t>
      </w:r>
      <w:r w:rsidR="000D351C" w:rsidRPr="00984588">
        <w:rPr>
          <w:rFonts w:ascii="Times New Roman" w:eastAsia="Microsoft JhengHei" w:hAnsi="Times New Roman" w:cs="Times New Roman"/>
          <w:szCs w:val="24"/>
          <w:lang w:val="pt-PT"/>
        </w:rPr>
        <w:t xml:space="preserve"> perguntas</w:t>
      </w:r>
      <w:r w:rsidRPr="00984588">
        <w:rPr>
          <w:rFonts w:ascii="Times New Roman" w:eastAsia="Microsoft JhengHei" w:hAnsi="Times New Roman" w:cs="Times New Roman"/>
          <w:szCs w:val="24"/>
          <w:lang w:val="pt-PT"/>
        </w:rPr>
        <w:t>.</w:t>
      </w:r>
    </w:p>
    <w:p w14:paraId="56B28D8B" w14:textId="77777777" w:rsidR="009E52D5" w:rsidRDefault="009E52D5" w:rsidP="009E52D5">
      <w:pPr>
        <w:spacing w:beforeLines="50" w:before="120" w:line="400" w:lineRule="exact"/>
        <w:jc w:val="both"/>
        <w:rPr>
          <w:rFonts w:ascii="Times New Roman" w:eastAsia="Microsoft JhengHei" w:hAnsi="Times New Roman" w:cs="Times New Roman"/>
          <w:color w:val="0A0A0A"/>
          <w:szCs w:val="24"/>
          <w:lang w:val="pt-PT"/>
        </w:rPr>
      </w:pPr>
    </w:p>
    <w:p w14:paraId="009E719D" w14:textId="0F309AE2" w:rsidR="00EE1D0C" w:rsidRPr="00984588" w:rsidRDefault="00EE1D0C" w:rsidP="009E52D5">
      <w:pPr>
        <w:spacing w:beforeLines="50" w:before="120" w:line="400" w:lineRule="exact"/>
        <w:jc w:val="both"/>
        <w:rPr>
          <w:rFonts w:ascii="PMingLiU" w:hAnsi="PMingLiU"/>
          <w:szCs w:val="24"/>
          <w:lang w:val="pt-PT"/>
        </w:rPr>
      </w:pPr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Estiveram presentes na conferência de imprensa o Médico Adjunto da Direcção do CHCSJ, Dr. Lo </w:t>
      </w:r>
      <w:proofErr w:type="spellStart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Iek</w:t>
      </w:r>
      <w:proofErr w:type="spellEnd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Long, a Chefe do Departamento de Licenciamento e Inspecção da Direcção dos Serviços de Turismo, Dr.ª Inês </w:t>
      </w:r>
      <w:proofErr w:type="spellStart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Chan</w:t>
      </w:r>
      <w:proofErr w:type="spellEnd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, o Chefe da Divisão de Ligação entre Polícia e Comunidade e Relações Públicas, Dr. Lei </w:t>
      </w:r>
      <w:proofErr w:type="spellStart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Tak</w:t>
      </w:r>
      <w:proofErr w:type="spellEnd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</w:t>
      </w:r>
      <w:proofErr w:type="spellStart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Fai</w:t>
      </w:r>
      <w:proofErr w:type="spellEnd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, a Coordenadora do Núcleo de Prevenção e Doenças </w:t>
      </w:r>
      <w:proofErr w:type="spellStart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Infecciosas</w:t>
      </w:r>
      <w:proofErr w:type="spellEnd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e Vigilância da Doença do Centro de Prevenção e Controlo da Doença, Dr.ª </w:t>
      </w:r>
      <w:proofErr w:type="spellStart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Leong</w:t>
      </w:r>
      <w:proofErr w:type="spellEnd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</w:t>
      </w:r>
      <w:proofErr w:type="spellStart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>Iek</w:t>
      </w:r>
      <w:proofErr w:type="spellEnd"/>
      <w:r w:rsidRPr="00984588">
        <w:rPr>
          <w:rFonts w:ascii="Times New Roman" w:eastAsia="Microsoft JhengHei" w:hAnsi="Times New Roman" w:cs="Times New Roman"/>
          <w:color w:val="0A0A0A"/>
          <w:szCs w:val="24"/>
          <w:lang w:val="pt-PT"/>
        </w:rPr>
        <w:t xml:space="preserve"> Hou,</w:t>
      </w:r>
      <w:r w:rsidRPr="00984588">
        <w:rPr>
          <w:rFonts w:ascii="Times New Roman" w:hAnsi="Times New Roman" w:cs="Times New Roman"/>
          <w:color w:val="000000"/>
          <w:szCs w:val="24"/>
          <w:lang w:val="pt-PT"/>
        </w:rPr>
        <w:t xml:space="preserve"> o Chefe da Divisão de Ensino Secundário e Técnico-Profissional, Dr. </w:t>
      </w:r>
      <w:proofErr w:type="spellStart"/>
      <w:r w:rsidRPr="00984588">
        <w:rPr>
          <w:rFonts w:ascii="Times New Roman" w:hAnsi="Times New Roman" w:cs="Times New Roman"/>
          <w:color w:val="000000"/>
          <w:szCs w:val="24"/>
          <w:lang w:val="pt-PT"/>
        </w:rPr>
        <w:t>Leong</w:t>
      </w:r>
      <w:proofErr w:type="spellEnd"/>
      <w:r w:rsidRPr="00984588">
        <w:rPr>
          <w:rFonts w:ascii="Times New Roman" w:hAnsi="Times New Roman" w:cs="Times New Roman"/>
          <w:color w:val="000000"/>
          <w:szCs w:val="24"/>
          <w:lang w:val="pt-PT"/>
        </w:rPr>
        <w:t xml:space="preserve"> I </w:t>
      </w:r>
      <w:proofErr w:type="spellStart"/>
      <w:r w:rsidRPr="00984588">
        <w:rPr>
          <w:rFonts w:ascii="Times New Roman" w:hAnsi="Times New Roman" w:cs="Times New Roman"/>
          <w:color w:val="000000"/>
          <w:szCs w:val="24"/>
          <w:lang w:val="pt-PT"/>
        </w:rPr>
        <w:t>On</w:t>
      </w:r>
      <w:proofErr w:type="spellEnd"/>
      <w:r w:rsidRPr="00984588">
        <w:rPr>
          <w:rFonts w:ascii="Times New Roman" w:hAnsi="Times New Roman" w:cs="Times New Roman"/>
          <w:color w:val="000000"/>
          <w:szCs w:val="24"/>
          <w:lang w:val="pt-PT"/>
        </w:rPr>
        <w:t>.</w:t>
      </w:r>
    </w:p>
    <w:p w14:paraId="55999964" w14:textId="77777777" w:rsidR="00EE1D0C" w:rsidRPr="00984588" w:rsidRDefault="00EE1D0C" w:rsidP="00EE1D0C">
      <w:pPr>
        <w:spacing w:line="360" w:lineRule="exact"/>
        <w:ind w:firstLine="480"/>
        <w:jc w:val="both"/>
        <w:rPr>
          <w:rFonts w:ascii="Times New Roman" w:eastAsia="Microsoft JhengHei" w:hAnsi="Times New Roman" w:cs="Times New Roman"/>
          <w:szCs w:val="24"/>
          <w:lang w:val="pt-PT"/>
        </w:rPr>
      </w:pPr>
    </w:p>
    <w:p w14:paraId="401D1FD6" w14:textId="77777777" w:rsidR="00EE1D0C" w:rsidRPr="00984588" w:rsidRDefault="00EE1D0C" w:rsidP="009B575B">
      <w:pPr>
        <w:spacing w:line="400" w:lineRule="exact"/>
        <w:ind w:firstLine="480"/>
        <w:jc w:val="both"/>
        <w:rPr>
          <w:rFonts w:ascii="PMingLiU" w:hAnsi="PMingLiU"/>
          <w:szCs w:val="24"/>
          <w:lang w:val="pt-PT"/>
        </w:rPr>
      </w:pPr>
    </w:p>
    <w:p w14:paraId="65B4D7D5" w14:textId="75352820" w:rsidR="00EE1D0C" w:rsidRPr="00984588" w:rsidRDefault="00EE1D0C" w:rsidP="00EE1D0C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984588">
        <w:rPr>
          <w:rFonts w:ascii="Times New Roman" w:hAnsi="Times New Roman" w:cs="Times New Roman"/>
          <w:szCs w:val="24"/>
          <w:lang w:val="pt-PT"/>
        </w:rPr>
        <w:t>Foto.:</w:t>
      </w:r>
      <w:r w:rsidRPr="00984588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</w:t>
      </w:r>
      <w:r w:rsidRPr="00984588">
        <w:rPr>
          <w:rFonts w:ascii="Times New Roman" w:hAnsi="Times New Roman" w:cs="Times New Roman"/>
          <w:szCs w:val="24"/>
          <w:lang w:val="pt-PT"/>
        </w:rPr>
        <w:t>Centro de Coordenação de Contingência apel</w:t>
      </w:r>
      <w:r w:rsidR="009E52D5">
        <w:rPr>
          <w:rFonts w:ascii="Times New Roman" w:hAnsi="Times New Roman" w:cs="Times New Roman"/>
          <w:szCs w:val="24"/>
          <w:lang w:val="pt-PT"/>
        </w:rPr>
        <w:t>a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 </w:t>
      </w:r>
      <w:r w:rsidR="009E52D5">
        <w:rPr>
          <w:rFonts w:ascii="Times New Roman" w:hAnsi="Times New Roman" w:cs="Times New Roman"/>
          <w:szCs w:val="24"/>
          <w:lang w:val="pt-PT"/>
        </w:rPr>
        <w:t>a</w:t>
      </w:r>
      <w:r w:rsidRPr="00984588">
        <w:rPr>
          <w:rFonts w:ascii="Times New Roman" w:hAnsi="Times New Roman" w:cs="Times New Roman"/>
          <w:szCs w:val="24"/>
          <w:lang w:val="pt-PT"/>
        </w:rPr>
        <w:t xml:space="preserve">os residentes </w:t>
      </w:r>
      <w:r w:rsidR="009E52D5">
        <w:rPr>
          <w:rFonts w:ascii="Times New Roman" w:hAnsi="Times New Roman" w:cs="Times New Roman"/>
          <w:szCs w:val="24"/>
          <w:lang w:val="pt-PT"/>
        </w:rPr>
        <w:t xml:space="preserve">para não </w:t>
      </w:r>
      <w:r w:rsidRPr="00984588">
        <w:rPr>
          <w:rFonts w:ascii="Times New Roman" w:hAnsi="Times New Roman" w:cs="Times New Roman"/>
          <w:szCs w:val="24"/>
          <w:lang w:val="pt-PT"/>
        </w:rPr>
        <w:t>comprar máscaras nos primeiros dois dias do novo plano</w:t>
      </w:r>
      <w:r w:rsidR="009E52D5">
        <w:rPr>
          <w:rFonts w:ascii="Times New Roman" w:hAnsi="Times New Roman" w:cs="Times New Roman"/>
          <w:szCs w:val="24"/>
          <w:lang w:val="pt-PT"/>
        </w:rPr>
        <w:t>. Há mascaras para todos os residentes e até ao fim do plano.</w:t>
      </w:r>
    </w:p>
    <w:p w14:paraId="468DBD40" w14:textId="65C90023" w:rsidR="00EE1D0C" w:rsidRPr="00984588" w:rsidRDefault="00EE1D0C" w:rsidP="006B5330">
      <w:pPr>
        <w:spacing w:line="400" w:lineRule="exact"/>
        <w:jc w:val="both"/>
        <w:rPr>
          <w:rFonts w:ascii="PMingLiU" w:hAnsi="PMingLiU"/>
          <w:szCs w:val="24"/>
          <w:lang w:val="pt-PT"/>
        </w:rPr>
      </w:pPr>
    </w:p>
    <w:p w14:paraId="3FB69729" w14:textId="77777777" w:rsidR="0009080B" w:rsidRPr="00984588" w:rsidRDefault="0009080B" w:rsidP="0009080B">
      <w:pPr>
        <w:jc w:val="both"/>
        <w:rPr>
          <w:rFonts w:ascii="PMingLiU" w:hAnsi="PMingLiU"/>
          <w:szCs w:val="24"/>
          <w:lang w:val="pt-PT"/>
        </w:rPr>
      </w:pPr>
      <w:r w:rsidRPr="00984588">
        <w:rPr>
          <w:rFonts w:ascii="PMingLiU" w:hAnsi="PMingLiU"/>
          <w:noProof/>
          <w:szCs w:val="24"/>
          <w:lang w:val="pt-PT"/>
        </w:rPr>
        <w:drawing>
          <wp:inline distT="0" distB="0" distL="0" distR="0" wp14:anchorId="3C781E99" wp14:editId="673AA2C7">
            <wp:extent cx="5486400" cy="3069590"/>
            <wp:effectExtent l="0" t="0" r="0" b="0"/>
            <wp:docPr id="1" name="圖片 1" descr="C:\Users\0203182\Desktop\Mandy 跟進中事項\2020\2020-01 新型冠狀病毒Covid-19\02-新聞發佈會\2020-04-02 記招\SS_M5486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03182\Desktop\Mandy 跟進中事項\2020\2020-01 新型冠狀病毒Covid-19\02-新聞發佈會\2020-04-02 記招\SS_M5486ne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1CD72" w14:textId="77777777" w:rsidR="00830A81" w:rsidRPr="00984588" w:rsidRDefault="00830A81" w:rsidP="00A127A6">
      <w:pPr>
        <w:jc w:val="both"/>
        <w:rPr>
          <w:rFonts w:ascii="PMingLiU" w:hAnsi="PMingLiU"/>
          <w:szCs w:val="24"/>
          <w:lang w:val="pt-PT"/>
        </w:rPr>
      </w:pPr>
    </w:p>
    <w:sectPr w:rsidR="00830A81" w:rsidRPr="00984588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C6F27" w14:textId="77777777" w:rsidR="00223205" w:rsidRDefault="00223205" w:rsidP="00147055">
      <w:r>
        <w:separator/>
      </w:r>
    </w:p>
  </w:endnote>
  <w:endnote w:type="continuationSeparator" w:id="0">
    <w:p w14:paraId="449B0343" w14:textId="77777777" w:rsidR="00223205" w:rsidRDefault="00223205" w:rsidP="00147055">
      <w:r>
        <w:continuationSeparator/>
      </w:r>
    </w:p>
  </w:endnote>
  <w:endnote w:type="continuationNotice" w:id="1">
    <w:p w14:paraId="65007BAE" w14:textId="77777777" w:rsidR="00223205" w:rsidRDefault="002232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81D98" w14:textId="77777777" w:rsidR="00101CF7" w:rsidRDefault="00101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19F99" w14:textId="77777777" w:rsidR="00223205" w:rsidRDefault="00223205" w:rsidP="00147055">
      <w:r>
        <w:separator/>
      </w:r>
    </w:p>
  </w:footnote>
  <w:footnote w:type="continuationSeparator" w:id="0">
    <w:p w14:paraId="6CA078D5" w14:textId="77777777" w:rsidR="00223205" w:rsidRDefault="00223205" w:rsidP="00147055">
      <w:r>
        <w:continuationSeparator/>
      </w:r>
    </w:p>
  </w:footnote>
  <w:footnote w:type="continuationNotice" w:id="1">
    <w:p w14:paraId="6EADAB27" w14:textId="77777777" w:rsidR="00223205" w:rsidRDefault="002232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7F53D" w14:textId="77777777" w:rsidR="00101CF7" w:rsidRDefault="00101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1FCD"/>
    <w:multiLevelType w:val="hybridMultilevel"/>
    <w:tmpl w:val="675CB66A"/>
    <w:lvl w:ilvl="0" w:tplc="76040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AE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0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6B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8E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A7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C7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A0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0B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12186D"/>
    <w:multiLevelType w:val="hybridMultilevel"/>
    <w:tmpl w:val="9C947BD4"/>
    <w:lvl w:ilvl="0" w:tplc="E3224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C6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8A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E1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4F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E7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81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A7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29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60734C"/>
    <w:multiLevelType w:val="hybridMultilevel"/>
    <w:tmpl w:val="DA5EE758"/>
    <w:lvl w:ilvl="0" w:tplc="CDFCC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08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89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C8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ED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60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83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06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0C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5464D6"/>
    <w:multiLevelType w:val="hybridMultilevel"/>
    <w:tmpl w:val="689ECDD6"/>
    <w:lvl w:ilvl="0" w:tplc="06FAF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60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8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21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0B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E7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DE3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8E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81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772ED9"/>
    <w:multiLevelType w:val="hybridMultilevel"/>
    <w:tmpl w:val="CC52DC7E"/>
    <w:lvl w:ilvl="0" w:tplc="4BC4F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40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82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47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A7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45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CD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6D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373ABC"/>
    <w:multiLevelType w:val="hybridMultilevel"/>
    <w:tmpl w:val="D9728F38"/>
    <w:lvl w:ilvl="0" w:tplc="DED0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E2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0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C7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AC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0EB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C5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0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02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745130"/>
    <w:multiLevelType w:val="hybridMultilevel"/>
    <w:tmpl w:val="B8144E18"/>
    <w:lvl w:ilvl="0" w:tplc="6FDCC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6E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802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0D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A4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A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84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00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80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9B"/>
    <w:rsid w:val="00024943"/>
    <w:rsid w:val="000772E2"/>
    <w:rsid w:val="00084AA6"/>
    <w:rsid w:val="00086468"/>
    <w:rsid w:val="0009080B"/>
    <w:rsid w:val="00097CFB"/>
    <w:rsid w:val="000A2D20"/>
    <w:rsid w:val="000B4FC0"/>
    <w:rsid w:val="000B6F15"/>
    <w:rsid w:val="000C1BD1"/>
    <w:rsid w:val="000C558F"/>
    <w:rsid w:val="000D351C"/>
    <w:rsid w:val="00101CF7"/>
    <w:rsid w:val="001059E2"/>
    <w:rsid w:val="00106DE1"/>
    <w:rsid w:val="00112E2A"/>
    <w:rsid w:val="00147055"/>
    <w:rsid w:val="0018557D"/>
    <w:rsid w:val="001C0BD1"/>
    <w:rsid w:val="001D7952"/>
    <w:rsid w:val="001E0316"/>
    <w:rsid w:val="001E0806"/>
    <w:rsid w:val="002045D7"/>
    <w:rsid w:val="00223205"/>
    <w:rsid w:val="00236AEC"/>
    <w:rsid w:val="00274A9D"/>
    <w:rsid w:val="00282D75"/>
    <w:rsid w:val="00295754"/>
    <w:rsid w:val="002A32B1"/>
    <w:rsid w:val="002A439B"/>
    <w:rsid w:val="002D3F0E"/>
    <w:rsid w:val="002D5489"/>
    <w:rsid w:val="002F6498"/>
    <w:rsid w:val="00310013"/>
    <w:rsid w:val="00322EEA"/>
    <w:rsid w:val="0036280E"/>
    <w:rsid w:val="00363EDF"/>
    <w:rsid w:val="00367C5E"/>
    <w:rsid w:val="003C3D98"/>
    <w:rsid w:val="003C4D4F"/>
    <w:rsid w:val="004001A7"/>
    <w:rsid w:val="00404EFD"/>
    <w:rsid w:val="00427726"/>
    <w:rsid w:val="00431900"/>
    <w:rsid w:val="00440A30"/>
    <w:rsid w:val="00445AD5"/>
    <w:rsid w:val="00465FC8"/>
    <w:rsid w:val="004821DD"/>
    <w:rsid w:val="00483432"/>
    <w:rsid w:val="00494E88"/>
    <w:rsid w:val="004B38CB"/>
    <w:rsid w:val="004C666D"/>
    <w:rsid w:val="004D36E5"/>
    <w:rsid w:val="004D39B3"/>
    <w:rsid w:val="00513B1B"/>
    <w:rsid w:val="0053198B"/>
    <w:rsid w:val="00566A9C"/>
    <w:rsid w:val="00597DF4"/>
    <w:rsid w:val="005E4342"/>
    <w:rsid w:val="006070CD"/>
    <w:rsid w:val="00632192"/>
    <w:rsid w:val="00646CBD"/>
    <w:rsid w:val="00651FD2"/>
    <w:rsid w:val="00660C9A"/>
    <w:rsid w:val="006A73D6"/>
    <w:rsid w:val="006B5330"/>
    <w:rsid w:val="006D0067"/>
    <w:rsid w:val="006E3404"/>
    <w:rsid w:val="007058D8"/>
    <w:rsid w:val="00720BE4"/>
    <w:rsid w:val="00754CCE"/>
    <w:rsid w:val="00764AA5"/>
    <w:rsid w:val="00781B59"/>
    <w:rsid w:val="00785FA2"/>
    <w:rsid w:val="00790309"/>
    <w:rsid w:val="00796B1A"/>
    <w:rsid w:val="007A0703"/>
    <w:rsid w:val="007B3434"/>
    <w:rsid w:val="007C7873"/>
    <w:rsid w:val="007D594A"/>
    <w:rsid w:val="007E7A3F"/>
    <w:rsid w:val="0080687B"/>
    <w:rsid w:val="00822EE0"/>
    <w:rsid w:val="00830A81"/>
    <w:rsid w:val="00830EDA"/>
    <w:rsid w:val="0089371D"/>
    <w:rsid w:val="008A77EA"/>
    <w:rsid w:val="008E3EC5"/>
    <w:rsid w:val="008F513E"/>
    <w:rsid w:val="00923749"/>
    <w:rsid w:val="009552A4"/>
    <w:rsid w:val="00970A95"/>
    <w:rsid w:val="00984588"/>
    <w:rsid w:val="009852FB"/>
    <w:rsid w:val="0099338E"/>
    <w:rsid w:val="009A464A"/>
    <w:rsid w:val="009A7594"/>
    <w:rsid w:val="009B575B"/>
    <w:rsid w:val="009C15D0"/>
    <w:rsid w:val="009C4C27"/>
    <w:rsid w:val="009D1C26"/>
    <w:rsid w:val="009D3965"/>
    <w:rsid w:val="009E52D5"/>
    <w:rsid w:val="00A127A6"/>
    <w:rsid w:val="00A17078"/>
    <w:rsid w:val="00A67CBB"/>
    <w:rsid w:val="00AB49B5"/>
    <w:rsid w:val="00B40AB5"/>
    <w:rsid w:val="00B73C33"/>
    <w:rsid w:val="00B86949"/>
    <w:rsid w:val="00BC4424"/>
    <w:rsid w:val="00BE6F48"/>
    <w:rsid w:val="00C07FD3"/>
    <w:rsid w:val="00C20FBF"/>
    <w:rsid w:val="00C30C0E"/>
    <w:rsid w:val="00C32D5C"/>
    <w:rsid w:val="00C37A12"/>
    <w:rsid w:val="00C976F1"/>
    <w:rsid w:val="00CA415D"/>
    <w:rsid w:val="00CC209A"/>
    <w:rsid w:val="00CD538F"/>
    <w:rsid w:val="00D35889"/>
    <w:rsid w:val="00D92D90"/>
    <w:rsid w:val="00DB2ECF"/>
    <w:rsid w:val="00E0139F"/>
    <w:rsid w:val="00E54787"/>
    <w:rsid w:val="00E549B6"/>
    <w:rsid w:val="00E63F66"/>
    <w:rsid w:val="00E856C6"/>
    <w:rsid w:val="00EA61CD"/>
    <w:rsid w:val="00EB1008"/>
    <w:rsid w:val="00EC0B35"/>
    <w:rsid w:val="00EC539B"/>
    <w:rsid w:val="00ED6346"/>
    <w:rsid w:val="00EE1D0C"/>
    <w:rsid w:val="00EE243A"/>
    <w:rsid w:val="00F15F4B"/>
    <w:rsid w:val="00F2510A"/>
    <w:rsid w:val="00F47F45"/>
    <w:rsid w:val="00F57F2E"/>
    <w:rsid w:val="00F679A7"/>
    <w:rsid w:val="00F82004"/>
    <w:rsid w:val="00F863FF"/>
    <w:rsid w:val="00FB555F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94F79"/>
  <w15:chartTrackingRefBased/>
  <w15:docId w15:val="{B23E300A-228F-49BB-BC15-DD36290F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9B"/>
    <w:pPr>
      <w:widowControl w:val="0"/>
      <w:spacing w:after="0" w:line="240" w:lineRule="auto"/>
    </w:pPr>
    <w:rPr>
      <w:rFonts w:ascii="Calibri" w:eastAsia="PMingLiU" w:hAnsi="Calibri" w:cs="SimSu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F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1470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055"/>
    <w:rPr>
      <w:rFonts w:ascii="Calibri" w:eastAsia="PMingLiU" w:hAnsi="Calibri" w:cs="SimSun"/>
      <w:kern w:val="2"/>
      <w:sz w:val="24"/>
    </w:rPr>
  </w:style>
  <w:style w:type="paragraph" w:styleId="Footer">
    <w:name w:val="footer"/>
    <w:basedOn w:val="Normal"/>
    <w:link w:val="FooterChar"/>
    <w:uiPriority w:val="99"/>
    <w:unhideWhenUsed/>
    <w:rsid w:val="001470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055"/>
    <w:rPr>
      <w:rFonts w:ascii="Calibri" w:eastAsia="PMingLiU" w:hAnsi="Calibri" w:cs="SimSun"/>
      <w:kern w:val="2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575B"/>
    <w:pPr>
      <w:widowControl/>
    </w:pPr>
    <w:rPr>
      <w:rFonts w:eastAsiaTheme="minorEastAsia" w:cs="Consolas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575B"/>
    <w:rPr>
      <w:rFonts w:ascii="Calibri" w:hAnsi="Calibri" w:cs="Consolas"/>
      <w:szCs w:val="21"/>
    </w:rPr>
  </w:style>
  <w:style w:type="character" w:styleId="Emphasis">
    <w:name w:val="Emphasis"/>
    <w:basedOn w:val="DefaultParagraphFont"/>
    <w:uiPriority w:val="20"/>
    <w:qFormat/>
    <w:rsid w:val="00513B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309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09"/>
    <w:rPr>
      <w:rFonts w:ascii="Microsoft JhengHei UI" w:eastAsia="Microsoft JhengHei UI" w:hAnsi="Calibri" w:cs="SimSu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101CF7"/>
    <w:pPr>
      <w:spacing w:after="0" w:line="240" w:lineRule="auto"/>
    </w:pPr>
    <w:rPr>
      <w:rFonts w:ascii="Calibri" w:eastAsia="PMingLiU" w:hAnsi="Calibri" w:cs="SimSun"/>
      <w:kern w:val="2"/>
      <w:sz w:val="24"/>
    </w:rPr>
  </w:style>
  <w:style w:type="character" w:styleId="Strong">
    <w:name w:val="Strong"/>
    <w:basedOn w:val="DefaultParagraphFont"/>
    <w:uiPriority w:val="22"/>
    <w:qFormat/>
    <w:rsid w:val="00EE1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769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044">
          <w:marLeft w:val="691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873">
          <w:marLeft w:val="691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5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9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Cheng Cheng</dc:creator>
  <cp:keywords/>
  <dc:description/>
  <cp:lastModifiedBy>Vitor Moutinho</cp:lastModifiedBy>
  <cp:revision>3</cp:revision>
  <cp:lastPrinted>2020-04-02T11:33:00Z</cp:lastPrinted>
  <dcterms:created xsi:type="dcterms:W3CDTF">2020-04-02T15:00:00Z</dcterms:created>
  <dcterms:modified xsi:type="dcterms:W3CDTF">2020-04-02T15:01:00Z</dcterms:modified>
</cp:coreProperties>
</file>