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45" w:rsidRPr="0021402C" w:rsidRDefault="00856745" w:rsidP="0021402C">
      <w:pPr>
        <w:spacing w:before="100" w:beforeAutospacing="1" w:after="100" w:afterAutospacing="1" w:line="440" w:lineRule="exact"/>
        <w:jc w:val="center"/>
        <w:rPr>
          <w:rFonts w:eastAsia="標楷體" w:hAnsi="標楷體"/>
          <w:b/>
          <w:spacing w:val="20"/>
          <w:kern w:val="0"/>
          <w:sz w:val="34"/>
          <w:szCs w:val="34"/>
          <w:lang w:eastAsia="zh-TW"/>
        </w:rPr>
      </w:pPr>
      <w:r w:rsidRPr="0021402C">
        <w:rPr>
          <w:rFonts w:eastAsia="標楷體" w:hAnsi="標楷體" w:hint="eastAsia"/>
          <w:b/>
          <w:spacing w:val="20"/>
          <w:kern w:val="0"/>
          <w:sz w:val="34"/>
          <w:szCs w:val="34"/>
          <w:lang w:eastAsia="zh-TW"/>
        </w:rPr>
        <w:t>2022</w:t>
      </w:r>
      <w:r w:rsidRPr="0021402C">
        <w:rPr>
          <w:rFonts w:eastAsia="標楷體" w:hAnsi="標楷體" w:hint="eastAsia"/>
          <w:b/>
          <w:spacing w:val="20"/>
          <w:kern w:val="0"/>
          <w:sz w:val="34"/>
          <w:szCs w:val="34"/>
          <w:lang w:eastAsia="zh-TW"/>
        </w:rPr>
        <w:t>年</w:t>
      </w:r>
      <w:r w:rsidRPr="0021402C">
        <w:rPr>
          <w:rFonts w:eastAsia="標楷體" w:hAnsi="標楷體" w:hint="eastAsia"/>
          <w:b/>
          <w:spacing w:val="20"/>
          <w:kern w:val="0"/>
          <w:sz w:val="34"/>
          <w:szCs w:val="34"/>
          <w:lang w:eastAsia="zh-TW"/>
        </w:rPr>
        <w:t>1</w:t>
      </w:r>
      <w:r w:rsidRPr="0021402C">
        <w:rPr>
          <w:rFonts w:eastAsia="標楷體" w:hAnsi="標楷體" w:hint="eastAsia"/>
          <w:b/>
          <w:spacing w:val="20"/>
          <w:kern w:val="0"/>
          <w:sz w:val="34"/>
          <w:szCs w:val="34"/>
          <w:lang w:eastAsia="zh-TW"/>
        </w:rPr>
        <w:t>月至</w:t>
      </w:r>
      <w:r w:rsidRPr="0021402C">
        <w:rPr>
          <w:rFonts w:eastAsia="標楷體" w:hAnsi="標楷體" w:hint="eastAsia"/>
          <w:b/>
          <w:spacing w:val="20"/>
          <w:kern w:val="0"/>
          <w:sz w:val="34"/>
          <w:szCs w:val="34"/>
          <w:lang w:eastAsia="zh-TW"/>
        </w:rPr>
        <w:t>9</w:t>
      </w:r>
      <w:r w:rsidRPr="0021402C">
        <w:rPr>
          <w:rFonts w:eastAsia="標楷體" w:hAnsi="標楷體" w:hint="eastAsia"/>
          <w:b/>
          <w:spacing w:val="20"/>
          <w:kern w:val="0"/>
          <w:sz w:val="34"/>
          <w:szCs w:val="34"/>
          <w:lang w:eastAsia="zh-TW"/>
        </w:rPr>
        <w:t>月</w:t>
      </w:r>
    </w:p>
    <w:p w:rsidR="00856745" w:rsidRPr="0021402C" w:rsidRDefault="00856745" w:rsidP="0021402C">
      <w:pPr>
        <w:spacing w:before="100" w:beforeAutospacing="1" w:after="100" w:afterAutospacing="1" w:line="440" w:lineRule="exact"/>
        <w:jc w:val="center"/>
        <w:rPr>
          <w:rFonts w:eastAsia="SimSun" w:hAnsi="標楷體"/>
          <w:b/>
          <w:spacing w:val="20"/>
          <w:kern w:val="0"/>
          <w:sz w:val="34"/>
          <w:szCs w:val="34"/>
          <w:lang w:eastAsia="zh-TW"/>
        </w:rPr>
      </w:pPr>
      <w:r w:rsidRPr="0021402C">
        <w:rPr>
          <w:rFonts w:eastAsia="標楷體" w:hAnsi="標楷體" w:hint="eastAsia"/>
          <w:b/>
          <w:spacing w:val="20"/>
          <w:kern w:val="0"/>
          <w:sz w:val="34"/>
          <w:szCs w:val="34"/>
          <w:lang w:eastAsia="zh-TW"/>
        </w:rPr>
        <w:t>澳門</w:t>
      </w:r>
      <w:proofErr w:type="gramStart"/>
      <w:r w:rsidRPr="0021402C">
        <w:rPr>
          <w:rFonts w:eastAsia="標楷體" w:hAnsi="標楷體" w:hint="eastAsia"/>
          <w:b/>
          <w:spacing w:val="20"/>
          <w:kern w:val="0"/>
          <w:sz w:val="34"/>
          <w:szCs w:val="34"/>
          <w:lang w:eastAsia="zh-TW"/>
        </w:rPr>
        <w:t>博彩業現狀</w:t>
      </w:r>
      <w:proofErr w:type="gramEnd"/>
      <w:r w:rsidRPr="0021402C">
        <w:rPr>
          <w:rFonts w:eastAsia="標楷體" w:hAnsi="標楷體" w:hint="eastAsia"/>
          <w:b/>
          <w:spacing w:val="20"/>
          <w:kern w:val="0"/>
          <w:sz w:val="34"/>
          <w:szCs w:val="34"/>
          <w:lang w:eastAsia="zh-TW"/>
        </w:rPr>
        <w:t>對澳門治安形勢的影響評估報告</w:t>
      </w:r>
    </w:p>
    <w:p w:rsidR="00856745" w:rsidRPr="0021402C" w:rsidRDefault="00856745" w:rsidP="0021402C">
      <w:pPr>
        <w:widowControl/>
        <w:tabs>
          <w:tab w:val="left" w:pos="6804"/>
        </w:tabs>
        <w:overflowPunct w:val="0"/>
        <w:spacing w:before="100" w:beforeAutospacing="1" w:after="100" w:afterAutospacing="1" w:line="440" w:lineRule="exact"/>
        <w:ind w:firstLineChars="200" w:firstLine="640"/>
        <w:rPr>
          <w:rFonts w:eastAsia="標楷體"/>
          <w:color w:val="auto"/>
          <w:spacing w:val="20"/>
          <w:kern w:val="0"/>
          <w:sz w:val="28"/>
          <w:szCs w:val="28"/>
          <w:lang w:val="pt-BR" w:eastAsia="zh-TW"/>
        </w:rPr>
      </w:pPr>
      <w:r w:rsidRPr="0021402C">
        <w:rPr>
          <w:rFonts w:eastAsia="標楷體" w:hint="eastAsia"/>
          <w:color w:val="auto"/>
          <w:spacing w:val="20"/>
          <w:kern w:val="0"/>
          <w:sz w:val="28"/>
          <w:szCs w:val="28"/>
          <w:lang w:val="pt-BR" w:eastAsia="zh-TW"/>
        </w:rPr>
        <w:t>今年首三季，</w:t>
      </w:r>
      <w:proofErr w:type="gramStart"/>
      <w:r w:rsidRPr="0021402C">
        <w:rPr>
          <w:rFonts w:eastAsia="標楷體" w:hint="eastAsia"/>
          <w:color w:val="auto"/>
          <w:spacing w:val="20"/>
          <w:kern w:val="0"/>
          <w:sz w:val="28"/>
          <w:szCs w:val="28"/>
          <w:lang w:val="pt-BR" w:eastAsia="zh-TW"/>
        </w:rPr>
        <w:t>本澳及</w:t>
      </w:r>
      <w:proofErr w:type="gramEnd"/>
      <w:r w:rsidRPr="0021402C">
        <w:rPr>
          <w:rFonts w:eastAsia="標楷體" w:hint="eastAsia"/>
          <w:color w:val="auto"/>
          <w:spacing w:val="20"/>
          <w:kern w:val="0"/>
          <w:sz w:val="28"/>
          <w:szCs w:val="28"/>
          <w:lang w:val="pt-BR" w:eastAsia="zh-TW"/>
        </w:rPr>
        <w:t>周邊地區的</w:t>
      </w:r>
      <w:proofErr w:type="gramStart"/>
      <w:r w:rsidRPr="0021402C">
        <w:rPr>
          <w:rFonts w:eastAsia="標楷體" w:hint="eastAsia"/>
          <w:color w:val="auto"/>
          <w:spacing w:val="20"/>
          <w:kern w:val="0"/>
          <w:sz w:val="28"/>
          <w:szCs w:val="28"/>
          <w:lang w:val="pt-BR" w:eastAsia="zh-TW"/>
        </w:rPr>
        <w:t>新冠肺炎疫</w:t>
      </w:r>
      <w:proofErr w:type="gramEnd"/>
      <w:r w:rsidRPr="0021402C">
        <w:rPr>
          <w:rFonts w:eastAsia="標楷體" w:hint="eastAsia"/>
          <w:color w:val="auto"/>
          <w:spacing w:val="20"/>
          <w:kern w:val="0"/>
          <w:sz w:val="28"/>
          <w:szCs w:val="28"/>
          <w:lang w:val="pt-BR" w:eastAsia="zh-TW"/>
        </w:rPr>
        <w:t>情有所反</w:t>
      </w:r>
      <w:r w:rsidR="006F1DE8" w:rsidRPr="0021402C">
        <w:rPr>
          <w:rFonts w:eastAsia="標楷體" w:hint="eastAsia"/>
          <w:color w:val="auto"/>
          <w:spacing w:val="20"/>
          <w:kern w:val="0"/>
          <w:sz w:val="28"/>
          <w:szCs w:val="28"/>
          <w:lang w:val="pt-BR" w:eastAsia="zh-TW"/>
        </w:rPr>
        <w:t>覆</w:t>
      </w:r>
      <w:r w:rsidRPr="0021402C">
        <w:rPr>
          <w:rFonts w:eastAsia="標楷體" w:hint="eastAsia"/>
          <w:color w:val="auto"/>
          <w:spacing w:val="20"/>
          <w:kern w:val="0"/>
          <w:sz w:val="28"/>
          <w:szCs w:val="28"/>
          <w:lang w:val="pt-BR" w:eastAsia="zh-TW"/>
        </w:rPr>
        <w:t>，特別是</w:t>
      </w:r>
      <w:r w:rsidR="002E2568" w:rsidRPr="0021402C">
        <w:rPr>
          <w:rFonts w:ascii="標楷體" w:eastAsia="標楷體" w:hAnsi="標楷體" w:hint="eastAsia"/>
          <w:color w:val="auto"/>
          <w:spacing w:val="20"/>
          <w:kern w:val="0"/>
          <w:sz w:val="28"/>
          <w:szCs w:val="28"/>
          <w:lang w:val="pt-BR" w:eastAsia="zh-TW"/>
        </w:rPr>
        <w:t>“6</w:t>
      </w:r>
      <w:r w:rsidR="002E2568" w:rsidRPr="0021402C">
        <w:rPr>
          <w:rFonts w:ascii="標楷體" w:eastAsia="標楷體" w:hAnsi="標楷體"/>
          <w:color w:val="auto"/>
          <w:spacing w:val="20"/>
          <w:kern w:val="0"/>
          <w:sz w:val="28"/>
          <w:szCs w:val="28"/>
          <w:lang w:val="pt-BR" w:eastAsia="zh-TW"/>
        </w:rPr>
        <w:t>.18</w:t>
      </w:r>
      <w:r w:rsidR="002E2568" w:rsidRPr="0021402C">
        <w:rPr>
          <w:rFonts w:ascii="標楷體" w:eastAsia="標楷體" w:hAnsi="標楷體" w:hint="eastAsia"/>
          <w:color w:val="auto"/>
          <w:spacing w:val="20"/>
          <w:kern w:val="0"/>
          <w:sz w:val="28"/>
          <w:szCs w:val="28"/>
          <w:lang w:val="pt-BR" w:eastAsia="zh-TW"/>
        </w:rPr>
        <w:t>”</w:t>
      </w:r>
      <w:proofErr w:type="gramStart"/>
      <w:r w:rsidR="002E2568" w:rsidRPr="0021402C">
        <w:rPr>
          <w:rFonts w:ascii="標楷體" w:eastAsia="標楷體" w:hAnsi="標楷體" w:hint="eastAsia"/>
          <w:color w:val="auto"/>
          <w:spacing w:val="20"/>
          <w:kern w:val="0"/>
          <w:sz w:val="28"/>
          <w:szCs w:val="28"/>
          <w:lang w:val="pt-BR" w:eastAsia="zh-TW"/>
        </w:rPr>
        <w:t>疫情</w:t>
      </w:r>
      <w:r w:rsidR="002E2568" w:rsidRPr="0021402C">
        <w:rPr>
          <w:rFonts w:eastAsia="標楷體" w:hint="eastAsia"/>
          <w:color w:val="auto"/>
          <w:spacing w:val="20"/>
          <w:kern w:val="0"/>
          <w:sz w:val="28"/>
          <w:szCs w:val="28"/>
          <w:lang w:val="pt-BR" w:eastAsia="zh-TW"/>
        </w:rPr>
        <w:t>使</w:t>
      </w:r>
      <w:r w:rsidRPr="0021402C">
        <w:rPr>
          <w:rFonts w:eastAsia="標楷體" w:hint="eastAsia"/>
          <w:color w:val="auto"/>
          <w:spacing w:val="20"/>
          <w:kern w:val="0"/>
          <w:sz w:val="28"/>
          <w:szCs w:val="28"/>
          <w:lang w:val="pt-BR" w:eastAsia="zh-TW"/>
        </w:rPr>
        <w:t>本澳</w:t>
      </w:r>
      <w:proofErr w:type="gramEnd"/>
      <w:r w:rsidR="002E2568" w:rsidRPr="0021402C">
        <w:rPr>
          <w:rFonts w:eastAsia="標楷體" w:hint="eastAsia"/>
          <w:color w:val="auto"/>
          <w:spacing w:val="20"/>
          <w:kern w:val="0"/>
          <w:sz w:val="28"/>
          <w:szCs w:val="28"/>
          <w:lang w:val="pt-BR" w:eastAsia="zh-TW"/>
        </w:rPr>
        <w:t>社會經濟及民生遭受嚴重衝擊，</w:t>
      </w:r>
      <w:r w:rsidRPr="0021402C">
        <w:rPr>
          <w:rFonts w:eastAsia="標楷體" w:hint="eastAsia"/>
          <w:color w:val="auto"/>
          <w:spacing w:val="20"/>
          <w:kern w:val="0"/>
          <w:sz w:val="28"/>
          <w:szCs w:val="28"/>
          <w:lang w:val="pt-BR" w:eastAsia="zh-TW"/>
        </w:rPr>
        <w:t>包括</w:t>
      </w:r>
      <w:proofErr w:type="gramStart"/>
      <w:r w:rsidRPr="0021402C">
        <w:rPr>
          <w:rFonts w:eastAsia="標楷體" w:hint="eastAsia"/>
          <w:color w:val="auto"/>
          <w:spacing w:val="20"/>
          <w:kern w:val="0"/>
          <w:sz w:val="28"/>
          <w:szCs w:val="28"/>
          <w:lang w:val="pt-BR" w:eastAsia="zh-TW"/>
        </w:rPr>
        <w:t>博彩業在內</w:t>
      </w:r>
      <w:proofErr w:type="gramEnd"/>
      <w:r w:rsidR="002E2568" w:rsidRPr="0021402C">
        <w:rPr>
          <w:rFonts w:eastAsia="標楷體" w:hint="eastAsia"/>
          <w:color w:val="auto"/>
          <w:spacing w:val="20"/>
          <w:kern w:val="0"/>
          <w:sz w:val="28"/>
          <w:szCs w:val="28"/>
          <w:lang w:val="pt-BR" w:eastAsia="zh-TW"/>
        </w:rPr>
        <w:t>的各行各業都面對前所未有的負面影響</w:t>
      </w:r>
      <w:r w:rsidRPr="0021402C">
        <w:rPr>
          <w:rFonts w:eastAsia="標楷體" w:hint="eastAsia"/>
          <w:color w:val="auto"/>
          <w:spacing w:val="20"/>
          <w:kern w:val="0"/>
          <w:sz w:val="28"/>
          <w:szCs w:val="28"/>
          <w:lang w:val="pt-BR" w:eastAsia="zh-TW"/>
        </w:rPr>
        <w:t>。</w:t>
      </w:r>
      <w:r w:rsidR="00C07417" w:rsidRPr="0021402C">
        <w:rPr>
          <w:rFonts w:eastAsia="標楷體" w:hint="eastAsia"/>
          <w:color w:val="auto"/>
          <w:spacing w:val="20"/>
          <w:kern w:val="0"/>
          <w:sz w:val="28"/>
          <w:szCs w:val="28"/>
          <w:lang w:val="pt-BR" w:eastAsia="zh-TW"/>
        </w:rPr>
        <w:t>博</w:t>
      </w:r>
      <w:proofErr w:type="gramStart"/>
      <w:r w:rsidR="00C07417" w:rsidRPr="0021402C">
        <w:rPr>
          <w:rFonts w:eastAsia="標楷體" w:hint="eastAsia"/>
          <w:color w:val="auto"/>
          <w:spacing w:val="20"/>
          <w:kern w:val="0"/>
          <w:sz w:val="28"/>
          <w:szCs w:val="28"/>
          <w:lang w:val="pt-BR" w:eastAsia="zh-TW"/>
        </w:rPr>
        <w:t>彩業是本澳</w:t>
      </w:r>
      <w:proofErr w:type="gramEnd"/>
      <w:r w:rsidR="00C07417" w:rsidRPr="0021402C">
        <w:rPr>
          <w:rFonts w:eastAsia="標楷體" w:hint="eastAsia"/>
          <w:color w:val="auto"/>
          <w:spacing w:val="20"/>
          <w:kern w:val="0"/>
          <w:sz w:val="28"/>
          <w:szCs w:val="28"/>
          <w:lang w:val="pt-BR" w:eastAsia="zh-TW"/>
        </w:rPr>
        <w:t>的支柱產業，其發展狀況</w:t>
      </w:r>
      <w:proofErr w:type="gramStart"/>
      <w:r w:rsidR="00C07417" w:rsidRPr="0021402C">
        <w:rPr>
          <w:rFonts w:eastAsia="標楷體" w:hint="eastAsia"/>
          <w:color w:val="auto"/>
          <w:spacing w:val="20"/>
          <w:kern w:val="0"/>
          <w:sz w:val="28"/>
          <w:szCs w:val="28"/>
          <w:lang w:val="pt-BR" w:eastAsia="zh-TW"/>
        </w:rPr>
        <w:t>與本澳社會</w:t>
      </w:r>
      <w:proofErr w:type="gramEnd"/>
      <w:r w:rsidR="00C07417" w:rsidRPr="0021402C">
        <w:rPr>
          <w:rFonts w:eastAsia="標楷體" w:hint="eastAsia"/>
          <w:color w:val="auto"/>
          <w:spacing w:val="20"/>
          <w:kern w:val="0"/>
          <w:sz w:val="28"/>
          <w:szCs w:val="28"/>
          <w:lang w:val="pt-BR" w:eastAsia="zh-TW"/>
        </w:rPr>
        <w:t>治安環境密切相關，故保安當局持續評估</w:t>
      </w:r>
      <w:proofErr w:type="gramStart"/>
      <w:r w:rsidR="00C07417" w:rsidRPr="0021402C">
        <w:rPr>
          <w:rFonts w:eastAsia="標楷體" w:hint="eastAsia"/>
          <w:color w:val="auto"/>
          <w:spacing w:val="20"/>
          <w:kern w:val="0"/>
          <w:sz w:val="28"/>
          <w:szCs w:val="28"/>
          <w:lang w:val="pt-BR" w:eastAsia="zh-TW"/>
        </w:rPr>
        <w:t>博彩業發展</w:t>
      </w:r>
      <w:proofErr w:type="gramEnd"/>
      <w:r w:rsidR="00C07417" w:rsidRPr="0021402C">
        <w:rPr>
          <w:rFonts w:eastAsia="標楷體" w:hint="eastAsia"/>
          <w:color w:val="auto"/>
          <w:spacing w:val="20"/>
          <w:kern w:val="0"/>
          <w:sz w:val="28"/>
          <w:szCs w:val="28"/>
          <w:lang w:val="pt-BR" w:eastAsia="zh-TW"/>
        </w:rPr>
        <w:t>過程中所產生的各種不穩定因素對</w:t>
      </w:r>
      <w:r w:rsidRPr="0021402C">
        <w:rPr>
          <w:rFonts w:eastAsia="標楷體" w:hint="eastAsia"/>
          <w:color w:val="auto"/>
          <w:spacing w:val="20"/>
          <w:kern w:val="0"/>
          <w:sz w:val="28"/>
          <w:szCs w:val="28"/>
          <w:lang w:val="pt-BR" w:eastAsia="zh-TW"/>
        </w:rPr>
        <w:t>治安</w:t>
      </w:r>
      <w:r w:rsidR="00C07417" w:rsidRPr="0021402C">
        <w:rPr>
          <w:rFonts w:eastAsia="標楷體" w:hint="eastAsia"/>
          <w:color w:val="auto"/>
          <w:spacing w:val="20"/>
          <w:kern w:val="0"/>
          <w:sz w:val="28"/>
          <w:szCs w:val="28"/>
          <w:lang w:val="pt-BR" w:eastAsia="zh-TW"/>
        </w:rPr>
        <w:t>可能產生</w:t>
      </w:r>
      <w:r w:rsidRPr="0021402C">
        <w:rPr>
          <w:rFonts w:eastAsia="標楷體" w:hint="eastAsia"/>
          <w:color w:val="auto"/>
          <w:spacing w:val="20"/>
          <w:kern w:val="0"/>
          <w:sz w:val="28"/>
          <w:szCs w:val="28"/>
          <w:lang w:val="pt-BR" w:eastAsia="zh-TW"/>
        </w:rPr>
        <w:t>的影響，並深入分析及研究相關犯罪的變化發展趨勢。現公佈首三季的相關數據及</w:t>
      </w:r>
      <w:r w:rsidR="002E2568" w:rsidRPr="0021402C">
        <w:rPr>
          <w:rFonts w:eastAsia="標楷體" w:hint="eastAsia"/>
          <w:color w:val="auto"/>
          <w:spacing w:val="20"/>
          <w:kern w:val="0"/>
          <w:sz w:val="28"/>
          <w:szCs w:val="28"/>
          <w:lang w:val="pt-BR" w:eastAsia="zh-TW"/>
        </w:rPr>
        <w:t>評估</w:t>
      </w:r>
      <w:r w:rsidRPr="0021402C">
        <w:rPr>
          <w:rFonts w:eastAsia="標楷體" w:hint="eastAsia"/>
          <w:color w:val="auto"/>
          <w:spacing w:val="20"/>
          <w:kern w:val="0"/>
          <w:sz w:val="28"/>
          <w:szCs w:val="28"/>
          <w:lang w:val="pt-BR" w:eastAsia="zh-TW"/>
        </w:rPr>
        <w:t>意見，以供社會各界知悉</w:t>
      </w:r>
      <w:r w:rsidR="00C66415" w:rsidRPr="0021402C">
        <w:rPr>
          <w:rFonts w:eastAsia="標楷體" w:hint="eastAsia"/>
          <w:color w:val="auto"/>
          <w:spacing w:val="20"/>
          <w:kern w:val="0"/>
          <w:sz w:val="28"/>
          <w:szCs w:val="28"/>
          <w:lang w:val="pt-BR" w:eastAsia="zh-TW"/>
        </w:rPr>
        <w:t>與參考</w:t>
      </w:r>
      <w:r w:rsidRPr="0021402C">
        <w:rPr>
          <w:rFonts w:eastAsia="標楷體" w:hint="eastAsia"/>
          <w:color w:val="auto"/>
          <w:spacing w:val="20"/>
          <w:kern w:val="0"/>
          <w:sz w:val="28"/>
          <w:szCs w:val="28"/>
          <w:lang w:val="pt-BR" w:eastAsia="zh-TW"/>
        </w:rPr>
        <w:t>。</w:t>
      </w:r>
    </w:p>
    <w:p w:rsidR="00856745" w:rsidRPr="0021402C" w:rsidRDefault="00856745" w:rsidP="0021402C">
      <w:pPr>
        <w:pStyle w:val="a3"/>
        <w:numPr>
          <w:ilvl w:val="0"/>
          <w:numId w:val="1"/>
        </w:numPr>
        <w:spacing w:before="100" w:beforeAutospacing="1" w:after="100" w:afterAutospacing="1" w:line="440" w:lineRule="exact"/>
        <w:ind w:firstLineChars="0"/>
        <w:rPr>
          <w:rFonts w:eastAsia="標楷體" w:hAnsi="標楷體"/>
          <w:b/>
          <w:spacing w:val="20"/>
          <w:sz w:val="28"/>
          <w:szCs w:val="28"/>
          <w:lang w:eastAsia="zh-TW"/>
        </w:rPr>
      </w:pPr>
      <w:r w:rsidRPr="0021402C">
        <w:rPr>
          <w:rFonts w:eastAsia="標楷體" w:hAnsi="標楷體" w:hint="eastAsia"/>
          <w:b/>
          <w:spacing w:val="20"/>
          <w:sz w:val="28"/>
          <w:szCs w:val="28"/>
          <w:lang w:eastAsia="zh-TW"/>
        </w:rPr>
        <w:t>2022</w:t>
      </w:r>
      <w:r w:rsidR="00F617DF" w:rsidRPr="0021402C">
        <w:rPr>
          <w:rFonts w:eastAsia="標楷體" w:hAnsi="標楷體" w:hint="eastAsia"/>
          <w:b/>
          <w:spacing w:val="20"/>
          <w:sz w:val="28"/>
          <w:szCs w:val="28"/>
          <w:lang w:eastAsia="zh-TW"/>
        </w:rPr>
        <w:t>年首三</w:t>
      </w:r>
      <w:proofErr w:type="gramStart"/>
      <w:r w:rsidR="00F617DF" w:rsidRPr="0021402C">
        <w:rPr>
          <w:rFonts w:eastAsia="標楷體" w:hAnsi="標楷體" w:hint="eastAsia"/>
          <w:b/>
          <w:spacing w:val="20"/>
          <w:sz w:val="28"/>
          <w:szCs w:val="28"/>
          <w:lang w:eastAsia="zh-TW"/>
        </w:rPr>
        <w:t>季</w:t>
      </w:r>
      <w:r w:rsidRPr="0021402C">
        <w:rPr>
          <w:rFonts w:eastAsia="標楷體" w:hAnsi="標楷體" w:hint="eastAsia"/>
          <w:b/>
          <w:spacing w:val="20"/>
          <w:sz w:val="28"/>
          <w:szCs w:val="28"/>
          <w:lang w:eastAsia="zh-TW"/>
        </w:rPr>
        <w:t>博彩</w:t>
      </w:r>
      <w:proofErr w:type="gramEnd"/>
      <w:r w:rsidRPr="0021402C">
        <w:rPr>
          <w:rFonts w:eastAsia="標楷體" w:hAnsi="標楷體" w:hint="eastAsia"/>
          <w:b/>
          <w:spacing w:val="20"/>
          <w:sz w:val="28"/>
          <w:szCs w:val="28"/>
          <w:lang w:eastAsia="zh-TW"/>
        </w:rPr>
        <w:t>相關犯罪總體</w:t>
      </w:r>
      <w:r w:rsidR="00F617DF" w:rsidRPr="0021402C">
        <w:rPr>
          <w:rFonts w:eastAsia="標楷體" w:hAnsi="標楷體" w:hint="eastAsia"/>
          <w:b/>
          <w:spacing w:val="20"/>
          <w:sz w:val="28"/>
          <w:szCs w:val="28"/>
          <w:lang w:eastAsia="zh-TW"/>
        </w:rPr>
        <w:t>變化趨勢</w:t>
      </w:r>
    </w:p>
    <w:p w:rsidR="003C0C82" w:rsidRPr="0021402C" w:rsidRDefault="00856745" w:rsidP="0021402C">
      <w:pPr>
        <w:widowControl/>
        <w:tabs>
          <w:tab w:val="left" w:pos="6804"/>
        </w:tabs>
        <w:overflowPunct w:val="0"/>
        <w:spacing w:before="100" w:beforeAutospacing="1" w:after="100" w:afterAutospacing="1" w:line="440" w:lineRule="exact"/>
        <w:ind w:firstLineChars="200" w:firstLine="640"/>
        <w:rPr>
          <w:rFonts w:eastAsiaTheme="minorEastAsia" w:hint="eastAsia"/>
          <w:spacing w:val="20"/>
          <w:sz w:val="28"/>
          <w:szCs w:val="28"/>
          <w:lang w:eastAsia="zh-TW"/>
        </w:rPr>
      </w:pPr>
      <w:r w:rsidRPr="0021402C">
        <w:rPr>
          <w:rFonts w:eastAsia="標楷體"/>
          <w:spacing w:val="20"/>
          <w:sz w:val="28"/>
          <w:szCs w:val="28"/>
          <w:lang w:eastAsia="zh-TW"/>
        </w:rPr>
        <w:t>根據</w:t>
      </w:r>
      <w:r w:rsidR="00C87470" w:rsidRPr="0021402C">
        <w:rPr>
          <w:rFonts w:eastAsia="標楷體" w:hint="eastAsia"/>
          <w:spacing w:val="20"/>
          <w:sz w:val="28"/>
          <w:szCs w:val="28"/>
          <w:lang w:eastAsia="zh-TW"/>
        </w:rPr>
        <w:t>司法警察</w:t>
      </w:r>
      <w:r w:rsidR="00C07417" w:rsidRPr="0021402C">
        <w:rPr>
          <w:rFonts w:eastAsia="標楷體" w:hint="eastAsia"/>
          <w:spacing w:val="20"/>
          <w:sz w:val="28"/>
          <w:szCs w:val="28"/>
          <w:lang w:eastAsia="zh-TW"/>
        </w:rPr>
        <w:t>局</w:t>
      </w:r>
      <w:r w:rsidRPr="0021402C">
        <w:rPr>
          <w:rFonts w:eastAsia="標楷體"/>
          <w:spacing w:val="20"/>
          <w:sz w:val="28"/>
          <w:szCs w:val="28"/>
          <w:lang w:eastAsia="zh-TW"/>
        </w:rPr>
        <w:t>提供的數據</w:t>
      </w:r>
      <w:r w:rsidRPr="0021402C">
        <w:rPr>
          <w:rFonts w:eastAsia="標楷體" w:hint="eastAsia"/>
          <w:spacing w:val="20"/>
          <w:sz w:val="28"/>
          <w:szCs w:val="28"/>
          <w:lang w:eastAsia="zh-TW"/>
        </w:rPr>
        <w:t>，</w:t>
      </w:r>
      <w:r w:rsidRPr="0021402C">
        <w:rPr>
          <w:rFonts w:eastAsia="標楷體" w:hint="eastAsia"/>
          <w:spacing w:val="20"/>
          <w:sz w:val="28"/>
          <w:szCs w:val="28"/>
          <w:lang w:eastAsia="zh-TW"/>
        </w:rPr>
        <w:t>2022</w:t>
      </w:r>
      <w:r w:rsidRPr="0021402C">
        <w:rPr>
          <w:rFonts w:eastAsia="標楷體" w:hint="eastAsia"/>
          <w:spacing w:val="20"/>
          <w:sz w:val="28"/>
          <w:szCs w:val="28"/>
          <w:lang w:eastAsia="zh-TW"/>
        </w:rPr>
        <w:t>年首三</w:t>
      </w:r>
      <w:proofErr w:type="gramStart"/>
      <w:r w:rsidRPr="0021402C">
        <w:rPr>
          <w:rFonts w:eastAsia="標楷體" w:hint="eastAsia"/>
          <w:spacing w:val="20"/>
          <w:sz w:val="28"/>
          <w:szCs w:val="28"/>
          <w:lang w:eastAsia="zh-TW"/>
        </w:rPr>
        <w:t>季博彩</w:t>
      </w:r>
      <w:proofErr w:type="gramEnd"/>
      <w:r w:rsidRPr="0021402C">
        <w:rPr>
          <w:rFonts w:eastAsia="標楷體" w:hint="eastAsia"/>
          <w:spacing w:val="20"/>
          <w:sz w:val="28"/>
          <w:szCs w:val="28"/>
          <w:lang w:eastAsia="zh-TW"/>
        </w:rPr>
        <w:t>相關的罪案總數為</w:t>
      </w:r>
      <w:r w:rsidRPr="0021402C">
        <w:rPr>
          <w:rFonts w:eastAsia="標楷體" w:hint="eastAsia"/>
          <w:spacing w:val="20"/>
          <w:sz w:val="28"/>
          <w:szCs w:val="28"/>
          <w:lang w:eastAsia="zh-TW"/>
        </w:rPr>
        <w:t>257</w:t>
      </w:r>
      <w:r w:rsidRPr="0021402C">
        <w:rPr>
          <w:rFonts w:eastAsia="標楷體" w:hint="eastAsia"/>
          <w:spacing w:val="20"/>
          <w:sz w:val="28"/>
          <w:szCs w:val="28"/>
          <w:lang w:eastAsia="zh-TW"/>
        </w:rPr>
        <w:t>宗，相比去年同期的</w:t>
      </w:r>
      <w:r w:rsidRPr="0021402C">
        <w:rPr>
          <w:rFonts w:eastAsia="標楷體" w:hint="eastAsia"/>
          <w:spacing w:val="20"/>
          <w:sz w:val="28"/>
          <w:szCs w:val="28"/>
          <w:lang w:eastAsia="zh-TW"/>
        </w:rPr>
        <w:t>502</w:t>
      </w:r>
      <w:r w:rsidRPr="0021402C">
        <w:rPr>
          <w:rFonts w:eastAsia="標楷體" w:hint="eastAsia"/>
          <w:spacing w:val="20"/>
          <w:sz w:val="28"/>
          <w:szCs w:val="28"/>
          <w:lang w:eastAsia="zh-TW"/>
        </w:rPr>
        <w:t>宗減少</w:t>
      </w:r>
      <w:r w:rsidRPr="0021402C">
        <w:rPr>
          <w:rFonts w:eastAsia="標楷體" w:hint="eastAsia"/>
          <w:spacing w:val="20"/>
          <w:sz w:val="28"/>
          <w:szCs w:val="28"/>
          <w:lang w:eastAsia="zh-TW"/>
        </w:rPr>
        <w:t>245</w:t>
      </w:r>
      <w:r w:rsidRPr="0021402C">
        <w:rPr>
          <w:rFonts w:eastAsia="標楷體" w:hint="eastAsia"/>
          <w:spacing w:val="20"/>
          <w:sz w:val="28"/>
          <w:szCs w:val="28"/>
          <w:lang w:eastAsia="zh-TW"/>
        </w:rPr>
        <w:t>宗，下降百分之</w:t>
      </w:r>
      <w:proofErr w:type="gramStart"/>
      <w:r w:rsidRPr="0021402C">
        <w:rPr>
          <w:rFonts w:eastAsia="標楷體" w:hint="eastAsia"/>
          <w:spacing w:val="20"/>
          <w:sz w:val="28"/>
          <w:szCs w:val="28"/>
          <w:lang w:eastAsia="zh-TW"/>
        </w:rPr>
        <w:t>48.8</w:t>
      </w:r>
      <w:proofErr w:type="gramEnd"/>
      <w:r w:rsidRPr="0021402C">
        <w:rPr>
          <w:rFonts w:eastAsia="標楷體" w:hint="eastAsia"/>
          <w:spacing w:val="20"/>
          <w:sz w:val="28"/>
          <w:szCs w:val="28"/>
          <w:lang w:eastAsia="zh-TW"/>
        </w:rPr>
        <w:t>。</w:t>
      </w:r>
      <w:r w:rsidR="006F1DE8" w:rsidRPr="0021402C">
        <w:rPr>
          <w:rFonts w:eastAsia="標楷體" w:hint="eastAsia"/>
          <w:spacing w:val="20"/>
          <w:sz w:val="28"/>
          <w:szCs w:val="28"/>
          <w:lang w:eastAsia="zh-TW"/>
        </w:rPr>
        <w:t>一方面是由於自</w:t>
      </w:r>
      <w:r w:rsidR="009D275C" w:rsidRPr="0021402C">
        <w:rPr>
          <w:rFonts w:eastAsia="標楷體" w:hint="eastAsia"/>
          <w:spacing w:val="20"/>
          <w:sz w:val="28"/>
          <w:szCs w:val="28"/>
          <w:lang w:eastAsia="zh-TW"/>
        </w:rPr>
        <w:t>今</w:t>
      </w:r>
      <w:r w:rsidR="006F1DE8" w:rsidRPr="0021402C">
        <w:rPr>
          <w:rFonts w:eastAsia="標楷體" w:hint="eastAsia"/>
          <w:spacing w:val="20"/>
          <w:sz w:val="28"/>
          <w:szCs w:val="28"/>
          <w:lang w:eastAsia="zh-TW"/>
        </w:rPr>
        <w:t>年年初開始，周邊地區</w:t>
      </w:r>
      <w:proofErr w:type="gramStart"/>
      <w:r w:rsidR="006F1DE8" w:rsidRPr="0021402C">
        <w:rPr>
          <w:rFonts w:eastAsia="標楷體" w:hint="eastAsia"/>
          <w:spacing w:val="20"/>
          <w:sz w:val="28"/>
          <w:szCs w:val="28"/>
          <w:lang w:eastAsia="zh-TW"/>
        </w:rPr>
        <w:t>及本澳相繼</w:t>
      </w:r>
      <w:proofErr w:type="gramEnd"/>
      <w:r w:rsidR="006F1DE8" w:rsidRPr="0021402C">
        <w:rPr>
          <w:rFonts w:eastAsia="標楷體" w:hint="eastAsia"/>
          <w:spacing w:val="20"/>
          <w:sz w:val="28"/>
          <w:szCs w:val="28"/>
          <w:lang w:eastAsia="zh-TW"/>
        </w:rPr>
        <w:t>出現</w:t>
      </w:r>
      <w:proofErr w:type="gramStart"/>
      <w:r w:rsidR="006F1DE8" w:rsidRPr="0021402C">
        <w:rPr>
          <w:rFonts w:eastAsia="標楷體" w:hint="eastAsia"/>
          <w:spacing w:val="20"/>
          <w:sz w:val="28"/>
          <w:szCs w:val="28"/>
          <w:lang w:eastAsia="zh-TW"/>
        </w:rPr>
        <w:t>疫</w:t>
      </w:r>
      <w:proofErr w:type="gramEnd"/>
      <w:r w:rsidR="006F1DE8" w:rsidRPr="0021402C">
        <w:rPr>
          <w:rFonts w:eastAsia="標楷體" w:hint="eastAsia"/>
          <w:spacing w:val="20"/>
          <w:sz w:val="28"/>
          <w:szCs w:val="28"/>
          <w:lang w:eastAsia="zh-TW"/>
        </w:rPr>
        <w:t>情</w:t>
      </w:r>
      <w:r w:rsidRPr="0021402C">
        <w:rPr>
          <w:rFonts w:eastAsia="標楷體" w:hint="eastAsia"/>
          <w:spacing w:val="20"/>
          <w:sz w:val="28"/>
          <w:szCs w:val="28"/>
          <w:lang w:eastAsia="zh-TW"/>
        </w:rPr>
        <w:t>，通關政策變化，來澳遊客數量下降，以及本地居民</w:t>
      </w:r>
      <w:proofErr w:type="gramStart"/>
      <w:r w:rsidR="00C66415" w:rsidRPr="0021402C">
        <w:rPr>
          <w:rFonts w:eastAsia="標楷體" w:hint="eastAsia"/>
          <w:spacing w:val="20"/>
          <w:sz w:val="28"/>
          <w:szCs w:val="28"/>
          <w:lang w:eastAsia="zh-TW"/>
        </w:rPr>
        <w:t>疫</w:t>
      </w:r>
      <w:proofErr w:type="gramEnd"/>
      <w:r w:rsidR="00C66415" w:rsidRPr="0021402C">
        <w:rPr>
          <w:rFonts w:eastAsia="標楷體" w:hint="eastAsia"/>
          <w:spacing w:val="20"/>
          <w:sz w:val="28"/>
          <w:szCs w:val="28"/>
          <w:lang w:eastAsia="zh-TW"/>
        </w:rPr>
        <w:t>情期間</w:t>
      </w:r>
      <w:r w:rsidRPr="0021402C">
        <w:rPr>
          <w:rFonts w:eastAsia="標楷體" w:hint="eastAsia"/>
          <w:spacing w:val="20"/>
          <w:sz w:val="28"/>
          <w:szCs w:val="28"/>
          <w:lang w:eastAsia="zh-TW"/>
        </w:rPr>
        <w:t>外出活動減少所導致。</w:t>
      </w:r>
      <w:r w:rsidR="006F1DE8" w:rsidRPr="0021402C">
        <w:rPr>
          <w:rFonts w:eastAsia="標楷體" w:hint="eastAsia"/>
          <w:spacing w:val="20"/>
          <w:sz w:val="28"/>
          <w:szCs w:val="28"/>
          <w:lang w:eastAsia="zh-TW"/>
        </w:rPr>
        <w:t>根據統計暨普查局所公佈的數據</w:t>
      </w:r>
      <w:r w:rsidRPr="0021402C">
        <w:rPr>
          <w:rFonts w:eastAsia="標楷體" w:hint="eastAsia"/>
          <w:spacing w:val="20"/>
          <w:sz w:val="28"/>
          <w:szCs w:val="28"/>
          <w:lang w:eastAsia="zh-TW"/>
        </w:rPr>
        <w:t>，</w:t>
      </w:r>
      <w:r w:rsidRPr="0021402C">
        <w:rPr>
          <w:rFonts w:eastAsia="標楷體" w:hint="eastAsia"/>
          <w:spacing w:val="20"/>
          <w:sz w:val="28"/>
          <w:szCs w:val="28"/>
          <w:lang w:eastAsia="zh-TW"/>
        </w:rPr>
        <w:t>2022</w:t>
      </w:r>
      <w:r w:rsidRPr="0021402C">
        <w:rPr>
          <w:rFonts w:eastAsia="標楷體" w:hint="eastAsia"/>
          <w:spacing w:val="20"/>
          <w:sz w:val="28"/>
          <w:szCs w:val="28"/>
          <w:lang w:eastAsia="zh-TW"/>
        </w:rPr>
        <w:t>年首三季入境旅客共</w:t>
      </w:r>
      <w:r w:rsidRPr="0021402C">
        <w:rPr>
          <w:rFonts w:eastAsia="標楷體"/>
          <w:spacing w:val="20"/>
          <w:sz w:val="28"/>
          <w:szCs w:val="28"/>
          <w:lang w:eastAsia="zh-TW"/>
        </w:rPr>
        <w:t>4,364,105</w:t>
      </w:r>
      <w:r w:rsidRPr="0021402C">
        <w:rPr>
          <w:rFonts w:eastAsia="標楷體" w:hint="eastAsia"/>
          <w:spacing w:val="20"/>
          <w:sz w:val="28"/>
          <w:szCs w:val="28"/>
          <w:lang w:eastAsia="zh-TW"/>
        </w:rPr>
        <w:t>人次，比去年同期的</w:t>
      </w:r>
      <w:r w:rsidR="003E0200" w:rsidRPr="0021402C">
        <w:rPr>
          <w:rFonts w:eastAsia="標楷體"/>
          <w:spacing w:val="20"/>
          <w:sz w:val="28"/>
          <w:szCs w:val="28"/>
          <w:lang w:eastAsia="zh-TW"/>
        </w:rPr>
        <w:t>5,755,528</w:t>
      </w:r>
      <w:r w:rsidRPr="0021402C">
        <w:rPr>
          <w:rFonts w:eastAsia="標楷體" w:hint="eastAsia"/>
          <w:spacing w:val="20"/>
          <w:sz w:val="28"/>
          <w:szCs w:val="28"/>
          <w:lang w:eastAsia="zh-TW"/>
        </w:rPr>
        <w:t>人次减少百分之</w:t>
      </w:r>
      <w:r w:rsidR="003E0200" w:rsidRPr="0021402C">
        <w:rPr>
          <w:rFonts w:eastAsia="SimSun" w:hint="eastAsia"/>
          <w:spacing w:val="20"/>
          <w:sz w:val="28"/>
          <w:szCs w:val="28"/>
          <w:lang w:eastAsia="zh-TW"/>
        </w:rPr>
        <w:t>24</w:t>
      </w:r>
      <w:r w:rsidRPr="0021402C">
        <w:rPr>
          <w:rFonts w:eastAsia="標楷體" w:hint="eastAsia"/>
          <w:spacing w:val="20"/>
          <w:sz w:val="28"/>
          <w:szCs w:val="28"/>
          <w:lang w:eastAsia="zh-TW"/>
        </w:rPr>
        <w:t>.</w:t>
      </w:r>
      <w:r w:rsidR="003E0200" w:rsidRPr="0021402C">
        <w:rPr>
          <w:rFonts w:eastAsia="SimSun" w:hint="eastAsia"/>
          <w:spacing w:val="20"/>
          <w:sz w:val="28"/>
          <w:szCs w:val="28"/>
          <w:lang w:eastAsia="zh-TW"/>
        </w:rPr>
        <w:t>2</w:t>
      </w:r>
      <w:r w:rsidRPr="0021402C">
        <w:rPr>
          <w:rFonts w:eastAsia="標楷體" w:hint="eastAsia"/>
          <w:spacing w:val="20"/>
          <w:sz w:val="28"/>
          <w:szCs w:val="28"/>
          <w:lang w:eastAsia="zh-TW"/>
        </w:rPr>
        <w:t>；其中</w:t>
      </w:r>
      <w:r w:rsidR="009D275C" w:rsidRPr="0021402C">
        <w:rPr>
          <w:rFonts w:eastAsia="標楷體" w:hint="eastAsia"/>
          <w:spacing w:val="20"/>
          <w:sz w:val="28"/>
          <w:szCs w:val="28"/>
          <w:lang w:eastAsia="zh-TW"/>
        </w:rPr>
        <w:t>今年</w:t>
      </w:r>
      <w:r w:rsidRPr="0021402C">
        <w:rPr>
          <w:rFonts w:eastAsia="標楷體" w:hint="eastAsia"/>
          <w:spacing w:val="20"/>
          <w:sz w:val="28"/>
          <w:szCs w:val="28"/>
          <w:lang w:eastAsia="zh-TW"/>
        </w:rPr>
        <w:t>7</w:t>
      </w:r>
      <w:r w:rsidRPr="0021402C">
        <w:rPr>
          <w:rFonts w:eastAsia="標楷體" w:hint="eastAsia"/>
          <w:spacing w:val="20"/>
          <w:sz w:val="28"/>
          <w:szCs w:val="28"/>
          <w:lang w:eastAsia="zh-TW"/>
        </w:rPr>
        <w:t>月受</w:t>
      </w:r>
      <w:proofErr w:type="gramStart"/>
      <w:r w:rsidRPr="0021402C">
        <w:rPr>
          <w:rFonts w:eastAsia="標楷體" w:hint="eastAsia"/>
          <w:spacing w:val="20"/>
          <w:sz w:val="28"/>
          <w:szCs w:val="28"/>
          <w:lang w:eastAsia="zh-TW"/>
        </w:rPr>
        <w:t>疫</w:t>
      </w:r>
      <w:proofErr w:type="gramEnd"/>
      <w:r w:rsidRPr="0021402C">
        <w:rPr>
          <w:rFonts w:eastAsia="標楷體" w:hint="eastAsia"/>
          <w:spacing w:val="20"/>
          <w:sz w:val="28"/>
          <w:szCs w:val="28"/>
          <w:lang w:eastAsia="zh-TW"/>
        </w:rPr>
        <w:t>情影響最為嚴重，入境旅客僅</w:t>
      </w:r>
      <w:r w:rsidRPr="0021402C">
        <w:rPr>
          <w:rFonts w:eastAsia="標楷體" w:hint="eastAsia"/>
          <w:spacing w:val="20"/>
          <w:sz w:val="28"/>
          <w:szCs w:val="28"/>
          <w:lang w:eastAsia="zh-TW"/>
        </w:rPr>
        <w:t>9,759</w:t>
      </w:r>
      <w:r w:rsidRPr="0021402C">
        <w:rPr>
          <w:rFonts w:eastAsia="標楷體" w:hint="eastAsia"/>
          <w:spacing w:val="20"/>
          <w:sz w:val="28"/>
          <w:szCs w:val="28"/>
          <w:lang w:eastAsia="zh-TW"/>
        </w:rPr>
        <w:t>人次，同比下降百分之</w:t>
      </w:r>
      <w:proofErr w:type="gramStart"/>
      <w:r w:rsidR="00C66415" w:rsidRPr="0021402C">
        <w:rPr>
          <w:rFonts w:eastAsia="標楷體" w:hint="eastAsia"/>
          <w:spacing w:val="20"/>
          <w:sz w:val="28"/>
          <w:szCs w:val="28"/>
          <w:lang w:eastAsia="zh-TW"/>
        </w:rPr>
        <w:t>98.</w:t>
      </w:r>
      <w:r w:rsidR="00C66415" w:rsidRPr="0021402C">
        <w:rPr>
          <w:rFonts w:eastAsia="SimSun" w:hint="eastAsia"/>
          <w:spacing w:val="20"/>
          <w:sz w:val="28"/>
          <w:szCs w:val="28"/>
          <w:lang w:eastAsia="zh-TW"/>
        </w:rPr>
        <w:t>8</w:t>
      </w:r>
      <w:proofErr w:type="gramEnd"/>
      <w:r w:rsidRPr="0021402C">
        <w:rPr>
          <w:rFonts w:eastAsia="標楷體" w:hint="eastAsia"/>
          <w:spacing w:val="20"/>
          <w:sz w:val="28"/>
          <w:szCs w:val="28"/>
          <w:lang w:eastAsia="zh-TW"/>
        </w:rPr>
        <w:t>。另一方面則是由於警方加強娛樂</w:t>
      </w:r>
      <w:r w:rsidR="009D275C" w:rsidRPr="0021402C">
        <w:rPr>
          <w:rFonts w:eastAsia="標楷體" w:hint="eastAsia"/>
          <w:spacing w:val="20"/>
          <w:sz w:val="28"/>
          <w:szCs w:val="28"/>
          <w:lang w:eastAsia="zh-TW"/>
        </w:rPr>
        <w:t>場</w:t>
      </w:r>
      <w:r w:rsidRPr="0021402C">
        <w:rPr>
          <w:rFonts w:eastAsia="標楷體" w:hint="eastAsia"/>
          <w:spacing w:val="20"/>
          <w:sz w:val="28"/>
          <w:szCs w:val="28"/>
          <w:lang w:eastAsia="zh-TW"/>
        </w:rPr>
        <w:t>及周邊地區的巡查，</w:t>
      </w:r>
      <w:r w:rsidR="006F1DE8" w:rsidRPr="0021402C">
        <w:rPr>
          <w:rFonts w:eastAsia="標楷體" w:hint="eastAsia"/>
          <w:spacing w:val="20"/>
          <w:sz w:val="28"/>
          <w:szCs w:val="28"/>
          <w:lang w:eastAsia="zh-TW"/>
        </w:rPr>
        <w:t>破獲</w:t>
      </w:r>
      <w:proofErr w:type="gramStart"/>
      <w:r w:rsidR="006F1DE8" w:rsidRPr="0021402C">
        <w:rPr>
          <w:rFonts w:eastAsia="標楷體" w:hint="eastAsia"/>
          <w:spacing w:val="20"/>
          <w:sz w:val="28"/>
          <w:szCs w:val="28"/>
          <w:lang w:eastAsia="zh-TW"/>
        </w:rPr>
        <w:t>多宗博彩</w:t>
      </w:r>
      <w:proofErr w:type="gramEnd"/>
      <w:r w:rsidR="006F1DE8" w:rsidRPr="0021402C">
        <w:rPr>
          <w:rFonts w:eastAsia="標楷體" w:hint="eastAsia"/>
          <w:spacing w:val="20"/>
          <w:sz w:val="28"/>
          <w:szCs w:val="28"/>
          <w:lang w:eastAsia="zh-TW"/>
        </w:rPr>
        <w:t>相關的</w:t>
      </w:r>
      <w:r w:rsidRPr="0021402C">
        <w:rPr>
          <w:rFonts w:eastAsia="標楷體" w:hint="eastAsia"/>
          <w:spacing w:val="20"/>
          <w:sz w:val="28"/>
          <w:szCs w:val="28"/>
          <w:lang w:eastAsia="zh-TW"/>
        </w:rPr>
        <w:t>犯罪集團案件，對潛在犯罪人士起到震懾作用。</w:t>
      </w:r>
    </w:p>
    <w:p w:rsidR="00856745" w:rsidRPr="0021402C" w:rsidRDefault="009D275C" w:rsidP="0021402C">
      <w:pPr>
        <w:pStyle w:val="a3"/>
        <w:numPr>
          <w:ilvl w:val="0"/>
          <w:numId w:val="1"/>
        </w:numPr>
        <w:spacing w:before="100" w:beforeAutospacing="1" w:after="100" w:afterAutospacing="1" w:line="440" w:lineRule="exact"/>
        <w:ind w:firstLineChars="0"/>
        <w:rPr>
          <w:rFonts w:eastAsia="標楷體" w:hAnsi="標楷體"/>
          <w:b/>
          <w:spacing w:val="20"/>
          <w:sz w:val="28"/>
          <w:szCs w:val="28"/>
          <w:lang w:eastAsia="zh-TW"/>
        </w:rPr>
      </w:pPr>
      <w:r w:rsidRPr="0021402C">
        <w:rPr>
          <w:rFonts w:eastAsia="標楷體" w:hAnsi="標楷體" w:hint="eastAsia"/>
          <w:b/>
          <w:spacing w:val="20"/>
          <w:sz w:val="28"/>
          <w:szCs w:val="28"/>
          <w:lang w:eastAsia="zh-TW"/>
        </w:rPr>
        <w:t>涉及博彩的</w:t>
      </w:r>
      <w:r w:rsidR="00856745" w:rsidRPr="0021402C">
        <w:rPr>
          <w:rFonts w:eastAsia="標楷體" w:hAnsi="標楷體" w:hint="eastAsia"/>
          <w:b/>
          <w:spacing w:val="20"/>
          <w:sz w:val="28"/>
          <w:szCs w:val="28"/>
          <w:lang w:eastAsia="zh-TW"/>
        </w:rPr>
        <w:t>各主要類型犯罪</w:t>
      </w:r>
      <w:r w:rsidR="00856745" w:rsidRPr="0021402C">
        <w:rPr>
          <w:rFonts w:eastAsia="標楷體" w:hAnsi="標楷體"/>
          <w:b/>
          <w:spacing w:val="20"/>
          <w:sz w:val="28"/>
          <w:szCs w:val="28"/>
          <w:lang w:eastAsia="zh-TW"/>
        </w:rPr>
        <w:t>的</w:t>
      </w:r>
      <w:r w:rsidR="00856745" w:rsidRPr="0021402C">
        <w:rPr>
          <w:rFonts w:eastAsia="標楷體" w:hAnsi="標楷體" w:hint="eastAsia"/>
          <w:b/>
          <w:spacing w:val="20"/>
          <w:sz w:val="28"/>
          <w:szCs w:val="28"/>
          <w:lang w:eastAsia="zh-TW"/>
        </w:rPr>
        <w:t>變化趨勢</w:t>
      </w:r>
    </w:p>
    <w:p w:rsidR="00856745" w:rsidRPr="0021402C" w:rsidRDefault="00856745" w:rsidP="0021402C">
      <w:pPr>
        <w:widowControl/>
        <w:tabs>
          <w:tab w:val="left" w:pos="6804"/>
        </w:tabs>
        <w:overflowPunct w:val="0"/>
        <w:spacing w:before="100" w:beforeAutospacing="1" w:after="100" w:afterAutospacing="1" w:line="440" w:lineRule="exact"/>
        <w:ind w:firstLineChars="200" w:firstLine="640"/>
        <w:rPr>
          <w:rFonts w:eastAsia="標楷體"/>
          <w:color w:val="auto"/>
          <w:spacing w:val="20"/>
          <w:kern w:val="0"/>
          <w:sz w:val="28"/>
          <w:szCs w:val="28"/>
          <w:lang w:val="pt-BR" w:eastAsia="zh-TW"/>
        </w:rPr>
      </w:pPr>
      <w:r w:rsidRPr="0021402C">
        <w:rPr>
          <w:rFonts w:eastAsia="標楷體" w:hint="eastAsia"/>
          <w:color w:val="auto"/>
          <w:spacing w:val="20"/>
          <w:kern w:val="0"/>
          <w:sz w:val="28"/>
          <w:szCs w:val="28"/>
          <w:lang w:val="pt-BR" w:eastAsia="zh-TW"/>
        </w:rPr>
        <w:t>2</w:t>
      </w:r>
      <w:r w:rsidRPr="0021402C">
        <w:rPr>
          <w:rFonts w:eastAsia="標楷體"/>
          <w:color w:val="auto"/>
          <w:spacing w:val="20"/>
          <w:kern w:val="0"/>
          <w:sz w:val="28"/>
          <w:szCs w:val="28"/>
          <w:lang w:val="pt-BR" w:eastAsia="zh-TW"/>
        </w:rPr>
        <w:t>022</w:t>
      </w:r>
      <w:r w:rsidRPr="0021402C">
        <w:rPr>
          <w:rFonts w:eastAsia="標楷體" w:hint="eastAsia"/>
          <w:color w:val="auto"/>
          <w:spacing w:val="20"/>
          <w:kern w:val="0"/>
          <w:sz w:val="28"/>
          <w:szCs w:val="28"/>
          <w:lang w:val="pt-BR" w:eastAsia="zh-TW"/>
        </w:rPr>
        <w:t>年</w:t>
      </w:r>
      <w:r w:rsidR="006F1DE8" w:rsidRPr="0021402C">
        <w:rPr>
          <w:rFonts w:eastAsia="標楷體" w:hint="eastAsia"/>
          <w:color w:val="auto"/>
          <w:spacing w:val="20"/>
          <w:kern w:val="0"/>
          <w:sz w:val="28"/>
          <w:szCs w:val="28"/>
          <w:lang w:val="pt-BR" w:eastAsia="zh-TW"/>
        </w:rPr>
        <w:t>首三季</w:t>
      </w:r>
      <w:r w:rsidRPr="0021402C">
        <w:rPr>
          <w:rFonts w:eastAsia="標楷體" w:hint="eastAsia"/>
          <w:color w:val="auto"/>
          <w:spacing w:val="20"/>
          <w:kern w:val="0"/>
          <w:sz w:val="28"/>
          <w:szCs w:val="28"/>
          <w:lang w:val="pt-BR" w:eastAsia="zh-TW"/>
        </w:rPr>
        <w:t>與博彩相關的各主要類型犯罪均呈現下降趨勢，其中數量最多的為詐騙犯罪，其次則為不正當據為己有案件與高利貸案件。具體而言，主要的幾類涉及博彩犯罪的情況如下：</w:t>
      </w:r>
    </w:p>
    <w:p w:rsidR="00856745" w:rsidRPr="0021402C" w:rsidRDefault="00856745" w:rsidP="0021402C">
      <w:pPr>
        <w:widowControl/>
        <w:tabs>
          <w:tab w:val="left" w:pos="6804"/>
        </w:tabs>
        <w:overflowPunct w:val="0"/>
        <w:spacing w:before="100" w:beforeAutospacing="1" w:after="100" w:afterAutospacing="1" w:line="440" w:lineRule="exact"/>
        <w:ind w:firstLineChars="200" w:firstLine="640"/>
        <w:rPr>
          <w:rFonts w:eastAsia="標楷體"/>
          <w:color w:val="auto"/>
          <w:spacing w:val="20"/>
          <w:kern w:val="0"/>
          <w:sz w:val="28"/>
          <w:szCs w:val="28"/>
          <w:lang w:val="pt-BR" w:eastAsia="zh-TW"/>
        </w:rPr>
      </w:pPr>
      <w:r w:rsidRPr="0021402C">
        <w:rPr>
          <w:rFonts w:eastAsia="標楷體" w:hint="eastAsia"/>
          <w:color w:val="auto"/>
          <w:spacing w:val="20"/>
          <w:kern w:val="0"/>
          <w:sz w:val="28"/>
          <w:szCs w:val="28"/>
          <w:lang w:val="pt-BR" w:eastAsia="zh-TW"/>
        </w:rPr>
        <w:lastRenderedPageBreak/>
        <w:t>詐騙共</w:t>
      </w:r>
      <w:r w:rsidRPr="0021402C">
        <w:rPr>
          <w:rFonts w:eastAsia="SimSun" w:hint="eastAsia"/>
          <w:color w:val="auto"/>
          <w:spacing w:val="20"/>
          <w:kern w:val="0"/>
          <w:sz w:val="28"/>
          <w:szCs w:val="28"/>
          <w:lang w:val="pt-BR" w:eastAsia="zh-TW"/>
        </w:rPr>
        <w:t>65</w:t>
      </w:r>
      <w:r w:rsidRPr="0021402C">
        <w:rPr>
          <w:rFonts w:eastAsia="標楷體" w:hint="eastAsia"/>
          <w:color w:val="auto"/>
          <w:spacing w:val="20"/>
          <w:kern w:val="0"/>
          <w:sz w:val="28"/>
          <w:szCs w:val="28"/>
          <w:lang w:val="pt-BR" w:eastAsia="zh-TW"/>
        </w:rPr>
        <w:t>宗，同比減少</w:t>
      </w:r>
      <w:r w:rsidRPr="0021402C">
        <w:rPr>
          <w:rFonts w:eastAsia="SimSun" w:hint="eastAsia"/>
          <w:color w:val="auto"/>
          <w:spacing w:val="20"/>
          <w:kern w:val="0"/>
          <w:sz w:val="28"/>
          <w:szCs w:val="28"/>
          <w:lang w:val="pt-BR" w:eastAsia="zh-TW"/>
        </w:rPr>
        <w:t>99</w:t>
      </w:r>
      <w:r w:rsidRPr="0021402C">
        <w:rPr>
          <w:rFonts w:eastAsia="標楷體" w:hint="eastAsia"/>
          <w:color w:val="auto"/>
          <w:spacing w:val="20"/>
          <w:kern w:val="0"/>
          <w:sz w:val="28"/>
          <w:szCs w:val="28"/>
          <w:lang w:val="pt-BR" w:eastAsia="zh-TW"/>
        </w:rPr>
        <w:t>宗，大幅下降百分之</w:t>
      </w:r>
      <w:proofErr w:type="gramStart"/>
      <w:r w:rsidRPr="0021402C">
        <w:rPr>
          <w:rFonts w:eastAsia="SimSun" w:hint="eastAsia"/>
          <w:color w:val="auto"/>
          <w:spacing w:val="20"/>
          <w:kern w:val="0"/>
          <w:sz w:val="28"/>
          <w:szCs w:val="28"/>
          <w:lang w:val="pt-BR" w:eastAsia="zh-TW"/>
        </w:rPr>
        <w:t>60</w:t>
      </w:r>
      <w:r w:rsidRPr="0021402C">
        <w:rPr>
          <w:rFonts w:eastAsia="標楷體"/>
          <w:color w:val="auto"/>
          <w:spacing w:val="20"/>
          <w:kern w:val="0"/>
          <w:sz w:val="28"/>
          <w:szCs w:val="28"/>
          <w:lang w:val="pt-BR" w:eastAsia="zh-TW"/>
        </w:rPr>
        <w:t>.</w:t>
      </w:r>
      <w:r w:rsidRPr="0021402C">
        <w:rPr>
          <w:rFonts w:eastAsia="SimSun" w:hint="eastAsia"/>
          <w:color w:val="auto"/>
          <w:spacing w:val="20"/>
          <w:kern w:val="0"/>
          <w:sz w:val="28"/>
          <w:szCs w:val="28"/>
          <w:lang w:val="pt-BR" w:eastAsia="zh-TW"/>
        </w:rPr>
        <w:t>4</w:t>
      </w:r>
      <w:proofErr w:type="gramEnd"/>
      <w:r w:rsidRPr="0021402C">
        <w:rPr>
          <w:rFonts w:eastAsia="標楷體" w:hint="eastAsia"/>
          <w:color w:val="auto"/>
          <w:spacing w:val="20"/>
          <w:kern w:val="0"/>
          <w:sz w:val="28"/>
          <w:szCs w:val="28"/>
          <w:lang w:val="pt-BR" w:eastAsia="zh-TW"/>
        </w:rPr>
        <w:t>；</w:t>
      </w:r>
    </w:p>
    <w:p w:rsidR="00856745" w:rsidRPr="0021402C" w:rsidRDefault="00856745" w:rsidP="0021402C">
      <w:pPr>
        <w:widowControl/>
        <w:tabs>
          <w:tab w:val="left" w:pos="6804"/>
        </w:tabs>
        <w:overflowPunct w:val="0"/>
        <w:spacing w:before="100" w:beforeAutospacing="1" w:after="100" w:afterAutospacing="1" w:line="440" w:lineRule="exact"/>
        <w:ind w:firstLineChars="200" w:firstLine="640"/>
        <w:rPr>
          <w:rFonts w:eastAsia="標楷體"/>
          <w:color w:val="auto"/>
          <w:spacing w:val="20"/>
          <w:kern w:val="0"/>
          <w:sz w:val="28"/>
          <w:szCs w:val="28"/>
          <w:lang w:val="pt-BR" w:eastAsia="zh-TW"/>
        </w:rPr>
      </w:pPr>
      <w:r w:rsidRPr="0021402C">
        <w:rPr>
          <w:rFonts w:eastAsia="標楷體" w:hint="eastAsia"/>
          <w:color w:val="auto"/>
          <w:spacing w:val="20"/>
          <w:kern w:val="0"/>
          <w:sz w:val="28"/>
          <w:szCs w:val="28"/>
          <w:lang w:val="pt-BR" w:eastAsia="zh-TW"/>
        </w:rPr>
        <w:t>不正當據為己有共</w:t>
      </w:r>
      <w:r w:rsidRPr="0021402C">
        <w:rPr>
          <w:rFonts w:eastAsia="標楷體" w:hint="eastAsia"/>
          <w:color w:val="auto"/>
          <w:spacing w:val="20"/>
          <w:kern w:val="0"/>
          <w:sz w:val="28"/>
          <w:szCs w:val="28"/>
          <w:lang w:val="pt-BR" w:eastAsia="zh-TW"/>
        </w:rPr>
        <w:t>2</w:t>
      </w:r>
      <w:r w:rsidRPr="0021402C">
        <w:rPr>
          <w:rFonts w:eastAsia="SimSun" w:hint="eastAsia"/>
          <w:color w:val="auto"/>
          <w:spacing w:val="20"/>
          <w:kern w:val="0"/>
          <w:sz w:val="28"/>
          <w:szCs w:val="28"/>
          <w:lang w:val="pt-BR" w:eastAsia="zh-TW"/>
        </w:rPr>
        <w:t>8</w:t>
      </w:r>
      <w:r w:rsidRPr="0021402C">
        <w:rPr>
          <w:rFonts w:eastAsia="標楷體" w:hint="eastAsia"/>
          <w:color w:val="auto"/>
          <w:spacing w:val="20"/>
          <w:kern w:val="0"/>
          <w:sz w:val="28"/>
          <w:szCs w:val="28"/>
          <w:lang w:val="pt-BR" w:eastAsia="zh-TW"/>
        </w:rPr>
        <w:t>宗，同比減少</w:t>
      </w:r>
      <w:r w:rsidRPr="0021402C">
        <w:rPr>
          <w:rFonts w:eastAsia="SimSun" w:hint="eastAsia"/>
          <w:color w:val="auto"/>
          <w:spacing w:val="20"/>
          <w:kern w:val="0"/>
          <w:sz w:val="28"/>
          <w:szCs w:val="28"/>
          <w:lang w:val="pt-BR" w:eastAsia="zh-TW"/>
        </w:rPr>
        <w:t>26</w:t>
      </w:r>
      <w:r w:rsidRPr="0021402C">
        <w:rPr>
          <w:rFonts w:eastAsia="標楷體" w:hint="eastAsia"/>
          <w:color w:val="auto"/>
          <w:spacing w:val="20"/>
          <w:kern w:val="0"/>
          <w:sz w:val="28"/>
          <w:szCs w:val="28"/>
          <w:lang w:val="pt-BR" w:eastAsia="zh-TW"/>
        </w:rPr>
        <w:t>宗，下降百分之</w:t>
      </w:r>
      <w:proofErr w:type="gramStart"/>
      <w:r w:rsidRPr="0021402C">
        <w:rPr>
          <w:rFonts w:eastAsia="SimSun" w:hint="eastAsia"/>
          <w:color w:val="auto"/>
          <w:spacing w:val="20"/>
          <w:kern w:val="0"/>
          <w:sz w:val="28"/>
          <w:szCs w:val="28"/>
          <w:lang w:val="pt-BR" w:eastAsia="zh-TW"/>
        </w:rPr>
        <w:t>4</w:t>
      </w:r>
      <w:r w:rsidRPr="0021402C">
        <w:rPr>
          <w:rFonts w:eastAsia="標楷體"/>
          <w:color w:val="auto"/>
          <w:spacing w:val="20"/>
          <w:kern w:val="0"/>
          <w:sz w:val="28"/>
          <w:szCs w:val="28"/>
          <w:lang w:val="pt-BR" w:eastAsia="zh-TW"/>
        </w:rPr>
        <w:t>8.</w:t>
      </w:r>
      <w:r w:rsidRPr="0021402C">
        <w:rPr>
          <w:rFonts w:eastAsia="SimSun" w:hint="eastAsia"/>
          <w:color w:val="auto"/>
          <w:spacing w:val="20"/>
          <w:kern w:val="0"/>
          <w:sz w:val="28"/>
          <w:szCs w:val="28"/>
          <w:lang w:val="pt-BR" w:eastAsia="zh-TW"/>
        </w:rPr>
        <w:t>1</w:t>
      </w:r>
      <w:proofErr w:type="gramEnd"/>
      <w:r w:rsidRPr="0021402C">
        <w:rPr>
          <w:rFonts w:eastAsia="標楷體" w:hint="eastAsia"/>
          <w:color w:val="auto"/>
          <w:spacing w:val="20"/>
          <w:kern w:val="0"/>
          <w:sz w:val="28"/>
          <w:szCs w:val="28"/>
          <w:lang w:val="pt-BR" w:eastAsia="zh-TW"/>
        </w:rPr>
        <w:t>；</w:t>
      </w:r>
    </w:p>
    <w:p w:rsidR="00856745" w:rsidRPr="0021402C" w:rsidRDefault="00856745" w:rsidP="0021402C">
      <w:pPr>
        <w:widowControl/>
        <w:tabs>
          <w:tab w:val="left" w:pos="6804"/>
        </w:tabs>
        <w:overflowPunct w:val="0"/>
        <w:spacing w:before="100" w:beforeAutospacing="1" w:after="100" w:afterAutospacing="1" w:line="440" w:lineRule="exact"/>
        <w:ind w:firstLineChars="200" w:firstLine="640"/>
        <w:rPr>
          <w:rFonts w:eastAsia="標楷體"/>
          <w:color w:val="auto"/>
          <w:spacing w:val="20"/>
          <w:kern w:val="0"/>
          <w:sz w:val="28"/>
          <w:szCs w:val="28"/>
          <w:lang w:val="pt-BR" w:eastAsia="zh-TW"/>
        </w:rPr>
      </w:pPr>
      <w:r w:rsidRPr="0021402C">
        <w:rPr>
          <w:rFonts w:eastAsia="標楷體" w:hint="eastAsia"/>
          <w:color w:val="auto"/>
          <w:spacing w:val="20"/>
          <w:kern w:val="0"/>
          <w:sz w:val="28"/>
          <w:szCs w:val="28"/>
          <w:lang w:val="pt-BR" w:eastAsia="zh-TW"/>
        </w:rPr>
        <w:t>高利貸（暴利）共</w:t>
      </w:r>
      <w:r w:rsidRPr="0021402C">
        <w:rPr>
          <w:rFonts w:eastAsia="標楷體" w:hint="eastAsia"/>
          <w:color w:val="auto"/>
          <w:spacing w:val="20"/>
          <w:kern w:val="0"/>
          <w:sz w:val="28"/>
          <w:szCs w:val="28"/>
          <w:lang w:val="pt-BR" w:eastAsia="zh-TW"/>
        </w:rPr>
        <w:t>2</w:t>
      </w:r>
      <w:r w:rsidRPr="0021402C">
        <w:rPr>
          <w:rFonts w:eastAsia="SimSun" w:hint="eastAsia"/>
          <w:color w:val="auto"/>
          <w:spacing w:val="20"/>
          <w:kern w:val="0"/>
          <w:sz w:val="28"/>
          <w:szCs w:val="28"/>
          <w:lang w:val="pt-BR" w:eastAsia="zh-TW"/>
        </w:rPr>
        <w:t>5</w:t>
      </w:r>
      <w:r w:rsidRPr="0021402C">
        <w:rPr>
          <w:rFonts w:eastAsia="標楷體" w:hint="eastAsia"/>
          <w:color w:val="auto"/>
          <w:spacing w:val="20"/>
          <w:kern w:val="0"/>
          <w:sz w:val="28"/>
          <w:szCs w:val="28"/>
          <w:lang w:val="pt-BR" w:eastAsia="zh-TW"/>
        </w:rPr>
        <w:t>宗，同比減少</w:t>
      </w:r>
      <w:r w:rsidRPr="0021402C">
        <w:rPr>
          <w:rFonts w:eastAsia="SimSun" w:hint="eastAsia"/>
          <w:color w:val="auto"/>
          <w:spacing w:val="20"/>
          <w:kern w:val="0"/>
          <w:sz w:val="28"/>
          <w:szCs w:val="28"/>
          <w:lang w:val="pt-BR" w:eastAsia="zh-TW"/>
        </w:rPr>
        <w:t>30</w:t>
      </w:r>
      <w:r w:rsidRPr="0021402C">
        <w:rPr>
          <w:rFonts w:eastAsia="標楷體" w:hint="eastAsia"/>
          <w:color w:val="auto"/>
          <w:spacing w:val="20"/>
          <w:kern w:val="0"/>
          <w:sz w:val="28"/>
          <w:szCs w:val="28"/>
          <w:lang w:val="pt-BR" w:eastAsia="zh-TW"/>
        </w:rPr>
        <w:t>宗，下降百分之</w:t>
      </w:r>
      <w:proofErr w:type="gramStart"/>
      <w:r w:rsidRPr="0021402C">
        <w:rPr>
          <w:rFonts w:eastAsia="SimSun" w:hint="eastAsia"/>
          <w:color w:val="auto"/>
          <w:spacing w:val="20"/>
          <w:kern w:val="0"/>
          <w:sz w:val="28"/>
          <w:szCs w:val="28"/>
          <w:lang w:val="pt-BR" w:eastAsia="zh-TW"/>
        </w:rPr>
        <w:t>54</w:t>
      </w:r>
      <w:r w:rsidRPr="0021402C">
        <w:rPr>
          <w:rFonts w:eastAsia="標楷體"/>
          <w:color w:val="auto"/>
          <w:spacing w:val="20"/>
          <w:kern w:val="0"/>
          <w:sz w:val="28"/>
          <w:szCs w:val="28"/>
          <w:lang w:val="pt-BR" w:eastAsia="zh-TW"/>
        </w:rPr>
        <w:t>.</w:t>
      </w:r>
      <w:r w:rsidRPr="0021402C">
        <w:rPr>
          <w:rFonts w:eastAsia="SimSun" w:hint="eastAsia"/>
          <w:color w:val="auto"/>
          <w:spacing w:val="20"/>
          <w:kern w:val="0"/>
          <w:sz w:val="28"/>
          <w:szCs w:val="28"/>
          <w:lang w:val="pt-BR" w:eastAsia="zh-TW"/>
        </w:rPr>
        <w:t>5</w:t>
      </w:r>
      <w:proofErr w:type="gramEnd"/>
      <w:r w:rsidRPr="0021402C">
        <w:rPr>
          <w:rFonts w:eastAsia="標楷體" w:hint="eastAsia"/>
          <w:color w:val="auto"/>
          <w:spacing w:val="20"/>
          <w:kern w:val="0"/>
          <w:sz w:val="28"/>
          <w:szCs w:val="28"/>
          <w:lang w:val="pt-BR" w:eastAsia="zh-TW"/>
        </w:rPr>
        <w:t>；</w:t>
      </w:r>
    </w:p>
    <w:p w:rsidR="00856745" w:rsidRPr="0021402C" w:rsidRDefault="00856745" w:rsidP="0021402C">
      <w:pPr>
        <w:widowControl/>
        <w:tabs>
          <w:tab w:val="left" w:pos="6804"/>
        </w:tabs>
        <w:overflowPunct w:val="0"/>
        <w:spacing w:before="100" w:beforeAutospacing="1" w:after="100" w:afterAutospacing="1" w:line="440" w:lineRule="exact"/>
        <w:ind w:firstLineChars="200" w:firstLine="640"/>
        <w:rPr>
          <w:rFonts w:eastAsia="標楷體"/>
          <w:color w:val="auto"/>
          <w:spacing w:val="20"/>
          <w:kern w:val="0"/>
          <w:sz w:val="28"/>
          <w:szCs w:val="28"/>
          <w:lang w:val="pt-BR" w:eastAsia="zh-TW"/>
        </w:rPr>
      </w:pPr>
      <w:r w:rsidRPr="0021402C">
        <w:rPr>
          <w:rFonts w:eastAsia="標楷體" w:hint="eastAsia"/>
          <w:color w:val="auto"/>
          <w:spacing w:val="20"/>
          <w:kern w:val="0"/>
          <w:sz w:val="28"/>
          <w:szCs w:val="28"/>
          <w:lang w:val="pt-BR" w:eastAsia="zh-TW"/>
        </w:rPr>
        <w:t>盜竊共</w:t>
      </w:r>
      <w:r w:rsidRPr="0021402C">
        <w:rPr>
          <w:rFonts w:eastAsia="SimSun" w:hint="eastAsia"/>
          <w:color w:val="auto"/>
          <w:spacing w:val="20"/>
          <w:kern w:val="0"/>
          <w:sz w:val="28"/>
          <w:szCs w:val="28"/>
          <w:lang w:val="pt-BR" w:eastAsia="zh-TW"/>
        </w:rPr>
        <w:t>22</w:t>
      </w:r>
      <w:r w:rsidRPr="0021402C">
        <w:rPr>
          <w:rFonts w:eastAsia="標楷體" w:hint="eastAsia"/>
          <w:color w:val="auto"/>
          <w:spacing w:val="20"/>
          <w:kern w:val="0"/>
          <w:sz w:val="28"/>
          <w:szCs w:val="28"/>
          <w:lang w:val="pt-BR" w:eastAsia="zh-TW"/>
        </w:rPr>
        <w:t>宗，同比減少</w:t>
      </w:r>
      <w:r w:rsidRPr="0021402C">
        <w:rPr>
          <w:rFonts w:eastAsia="SimSun" w:hint="eastAsia"/>
          <w:color w:val="auto"/>
          <w:spacing w:val="20"/>
          <w:kern w:val="0"/>
          <w:sz w:val="28"/>
          <w:szCs w:val="28"/>
          <w:lang w:val="pt-BR" w:eastAsia="zh-TW"/>
        </w:rPr>
        <w:t>9</w:t>
      </w:r>
      <w:r w:rsidRPr="0021402C">
        <w:rPr>
          <w:rFonts w:eastAsia="標楷體" w:hint="eastAsia"/>
          <w:color w:val="auto"/>
          <w:spacing w:val="20"/>
          <w:kern w:val="0"/>
          <w:sz w:val="28"/>
          <w:szCs w:val="28"/>
          <w:lang w:val="pt-BR" w:eastAsia="zh-TW"/>
        </w:rPr>
        <w:t>宗，下降百分之</w:t>
      </w:r>
      <w:proofErr w:type="gramStart"/>
      <w:r w:rsidRPr="0021402C">
        <w:rPr>
          <w:rFonts w:eastAsia="SimSun" w:hint="eastAsia"/>
          <w:color w:val="auto"/>
          <w:spacing w:val="20"/>
          <w:kern w:val="0"/>
          <w:sz w:val="28"/>
          <w:szCs w:val="28"/>
          <w:lang w:val="pt-BR" w:eastAsia="zh-TW"/>
        </w:rPr>
        <w:t>29</w:t>
      </w:r>
      <w:proofErr w:type="gramEnd"/>
      <w:r w:rsidRPr="0021402C">
        <w:rPr>
          <w:rFonts w:eastAsia="標楷體" w:hint="eastAsia"/>
          <w:color w:val="auto"/>
          <w:spacing w:val="20"/>
          <w:kern w:val="0"/>
          <w:sz w:val="28"/>
          <w:szCs w:val="28"/>
          <w:lang w:val="pt-BR" w:eastAsia="zh-TW"/>
        </w:rPr>
        <w:t>；</w:t>
      </w:r>
    </w:p>
    <w:p w:rsidR="00856745" w:rsidRPr="0021402C" w:rsidRDefault="00856745" w:rsidP="0021402C">
      <w:pPr>
        <w:widowControl/>
        <w:tabs>
          <w:tab w:val="left" w:pos="6804"/>
        </w:tabs>
        <w:overflowPunct w:val="0"/>
        <w:spacing w:before="100" w:beforeAutospacing="1" w:after="100" w:afterAutospacing="1" w:line="440" w:lineRule="exact"/>
        <w:ind w:firstLineChars="200" w:firstLine="640"/>
        <w:rPr>
          <w:rFonts w:eastAsia="SimSun"/>
          <w:color w:val="auto"/>
          <w:spacing w:val="20"/>
          <w:kern w:val="0"/>
          <w:sz w:val="28"/>
          <w:szCs w:val="28"/>
          <w:lang w:val="pt-BR" w:eastAsia="zh-TW"/>
        </w:rPr>
      </w:pPr>
      <w:r w:rsidRPr="0021402C">
        <w:rPr>
          <w:rFonts w:eastAsia="標楷體" w:hint="eastAsia"/>
          <w:color w:val="auto"/>
          <w:spacing w:val="20"/>
          <w:kern w:val="0"/>
          <w:sz w:val="28"/>
          <w:szCs w:val="28"/>
          <w:lang w:val="pt-BR" w:eastAsia="zh-TW"/>
        </w:rPr>
        <w:t>禁錮（剝奪他人行動自由）共</w:t>
      </w:r>
      <w:r w:rsidRPr="0021402C">
        <w:rPr>
          <w:rFonts w:eastAsia="標楷體" w:hint="eastAsia"/>
          <w:color w:val="auto"/>
          <w:spacing w:val="20"/>
          <w:kern w:val="0"/>
          <w:sz w:val="28"/>
          <w:szCs w:val="28"/>
          <w:lang w:val="pt-BR" w:eastAsia="zh-TW"/>
        </w:rPr>
        <w:t>1</w:t>
      </w:r>
      <w:r w:rsidRPr="0021402C">
        <w:rPr>
          <w:rFonts w:eastAsia="標楷體" w:hint="eastAsia"/>
          <w:color w:val="auto"/>
          <w:spacing w:val="20"/>
          <w:kern w:val="0"/>
          <w:sz w:val="28"/>
          <w:szCs w:val="28"/>
          <w:lang w:val="pt-BR" w:eastAsia="zh-TW"/>
        </w:rPr>
        <w:t>宗，同比減少</w:t>
      </w:r>
      <w:r w:rsidRPr="0021402C">
        <w:rPr>
          <w:rFonts w:eastAsia="SimSun" w:hint="eastAsia"/>
          <w:color w:val="auto"/>
          <w:spacing w:val="20"/>
          <w:kern w:val="0"/>
          <w:sz w:val="28"/>
          <w:szCs w:val="28"/>
          <w:lang w:val="pt-BR" w:eastAsia="zh-TW"/>
        </w:rPr>
        <w:t>25</w:t>
      </w:r>
      <w:r w:rsidRPr="0021402C">
        <w:rPr>
          <w:rFonts w:eastAsia="標楷體" w:hint="eastAsia"/>
          <w:color w:val="auto"/>
          <w:spacing w:val="20"/>
          <w:kern w:val="0"/>
          <w:sz w:val="28"/>
          <w:szCs w:val="28"/>
          <w:lang w:val="pt-BR" w:eastAsia="zh-TW"/>
        </w:rPr>
        <w:t>宗，大幅下降百分之</w:t>
      </w:r>
      <w:proofErr w:type="gramStart"/>
      <w:r w:rsidRPr="0021402C">
        <w:rPr>
          <w:rFonts w:eastAsia="標楷體" w:hint="eastAsia"/>
          <w:color w:val="auto"/>
          <w:spacing w:val="20"/>
          <w:kern w:val="0"/>
          <w:sz w:val="28"/>
          <w:szCs w:val="28"/>
          <w:lang w:val="pt-BR" w:eastAsia="zh-TW"/>
        </w:rPr>
        <w:t>9</w:t>
      </w:r>
      <w:r w:rsidRPr="0021402C">
        <w:rPr>
          <w:rFonts w:eastAsia="SimSun" w:hint="eastAsia"/>
          <w:color w:val="auto"/>
          <w:spacing w:val="20"/>
          <w:kern w:val="0"/>
          <w:sz w:val="28"/>
          <w:szCs w:val="28"/>
          <w:lang w:val="pt-BR" w:eastAsia="zh-TW"/>
        </w:rPr>
        <w:t>6</w:t>
      </w:r>
      <w:r w:rsidRPr="0021402C">
        <w:rPr>
          <w:rFonts w:eastAsia="標楷體"/>
          <w:color w:val="auto"/>
          <w:spacing w:val="20"/>
          <w:kern w:val="0"/>
          <w:sz w:val="28"/>
          <w:szCs w:val="28"/>
          <w:lang w:val="pt-BR" w:eastAsia="zh-TW"/>
        </w:rPr>
        <w:t>.</w:t>
      </w:r>
      <w:r w:rsidRPr="0021402C">
        <w:rPr>
          <w:rFonts w:eastAsia="SimSun" w:hint="eastAsia"/>
          <w:color w:val="auto"/>
          <w:spacing w:val="20"/>
          <w:kern w:val="0"/>
          <w:sz w:val="28"/>
          <w:szCs w:val="28"/>
          <w:lang w:val="pt-BR" w:eastAsia="zh-TW"/>
        </w:rPr>
        <w:t>2</w:t>
      </w:r>
      <w:proofErr w:type="gramEnd"/>
      <w:r w:rsidRPr="0021402C">
        <w:rPr>
          <w:rFonts w:eastAsia="標楷體" w:hint="eastAsia"/>
          <w:color w:val="auto"/>
          <w:spacing w:val="20"/>
          <w:kern w:val="0"/>
          <w:sz w:val="28"/>
          <w:szCs w:val="28"/>
          <w:lang w:val="pt-BR" w:eastAsia="zh-TW"/>
        </w:rPr>
        <w:t>。</w:t>
      </w:r>
    </w:p>
    <w:p w:rsidR="00856745" w:rsidRPr="0021402C" w:rsidRDefault="00856745" w:rsidP="0021402C">
      <w:pPr>
        <w:pStyle w:val="a3"/>
        <w:numPr>
          <w:ilvl w:val="0"/>
          <w:numId w:val="1"/>
        </w:numPr>
        <w:spacing w:before="100" w:beforeAutospacing="1" w:after="100" w:afterAutospacing="1" w:line="440" w:lineRule="exact"/>
        <w:ind w:firstLineChars="0"/>
        <w:rPr>
          <w:rFonts w:eastAsia="標楷體"/>
          <w:b/>
          <w:color w:val="000000" w:themeColor="text1"/>
          <w:spacing w:val="20"/>
          <w:sz w:val="28"/>
          <w:szCs w:val="28"/>
          <w:lang w:eastAsia="zh-TW"/>
        </w:rPr>
      </w:pPr>
      <w:r w:rsidRPr="0021402C">
        <w:rPr>
          <w:rFonts w:eastAsia="標楷體" w:hAnsi="標楷體"/>
          <w:b/>
          <w:spacing w:val="20"/>
          <w:sz w:val="28"/>
          <w:szCs w:val="28"/>
          <w:lang w:eastAsia="zh-TW"/>
        </w:rPr>
        <w:t>與博彩相關犯罪</w:t>
      </w:r>
      <w:r w:rsidRPr="0021402C">
        <w:rPr>
          <w:rFonts w:eastAsia="標楷體" w:hAnsi="標楷體" w:hint="eastAsia"/>
          <w:b/>
          <w:spacing w:val="20"/>
          <w:sz w:val="28"/>
          <w:szCs w:val="28"/>
          <w:lang w:eastAsia="zh-TW"/>
        </w:rPr>
        <w:t>的</w:t>
      </w:r>
      <w:r w:rsidRPr="0021402C">
        <w:rPr>
          <w:rFonts w:eastAsia="標楷體" w:hAnsi="標楷體"/>
          <w:b/>
          <w:spacing w:val="20"/>
          <w:sz w:val="28"/>
          <w:szCs w:val="28"/>
          <w:lang w:eastAsia="zh-TW"/>
        </w:rPr>
        <w:t>本地及非本地涉</w:t>
      </w:r>
      <w:r w:rsidRPr="0021402C">
        <w:rPr>
          <w:rFonts w:eastAsia="標楷體" w:hAnsi="標楷體" w:hint="eastAsia"/>
          <w:b/>
          <w:spacing w:val="20"/>
          <w:sz w:val="28"/>
          <w:szCs w:val="28"/>
          <w:lang w:eastAsia="zh-TW"/>
        </w:rPr>
        <w:t>嫌</w:t>
      </w:r>
      <w:r w:rsidRPr="0021402C">
        <w:rPr>
          <w:rFonts w:eastAsia="標楷體" w:hAnsi="標楷體"/>
          <w:b/>
          <w:spacing w:val="20"/>
          <w:sz w:val="28"/>
          <w:szCs w:val="28"/>
          <w:lang w:eastAsia="zh-TW"/>
        </w:rPr>
        <w:t>人數的統計</w:t>
      </w:r>
    </w:p>
    <w:p w:rsidR="00856745" w:rsidRPr="0021402C" w:rsidRDefault="006F1DE8" w:rsidP="0021402C">
      <w:pPr>
        <w:widowControl/>
        <w:tabs>
          <w:tab w:val="left" w:pos="6804"/>
        </w:tabs>
        <w:overflowPunct w:val="0"/>
        <w:spacing w:before="100" w:beforeAutospacing="1" w:after="100" w:afterAutospacing="1" w:line="440" w:lineRule="exact"/>
        <w:ind w:firstLineChars="200" w:firstLine="640"/>
        <w:rPr>
          <w:rFonts w:eastAsia="標楷體"/>
          <w:color w:val="auto"/>
          <w:spacing w:val="20"/>
          <w:kern w:val="0"/>
          <w:sz w:val="28"/>
          <w:szCs w:val="28"/>
          <w:lang w:val="pt-BR" w:eastAsia="zh-TW"/>
        </w:rPr>
      </w:pPr>
      <w:r w:rsidRPr="0021402C">
        <w:rPr>
          <w:rFonts w:eastAsia="標楷體" w:hint="eastAsia"/>
          <w:color w:val="auto"/>
          <w:spacing w:val="20"/>
          <w:kern w:val="0"/>
          <w:sz w:val="28"/>
          <w:szCs w:val="28"/>
          <w:lang w:val="pt-BR" w:eastAsia="zh-TW"/>
        </w:rPr>
        <w:t>根據</w:t>
      </w:r>
      <w:r w:rsidR="00856745" w:rsidRPr="0021402C">
        <w:rPr>
          <w:rFonts w:eastAsia="標楷體"/>
          <w:color w:val="auto"/>
          <w:spacing w:val="20"/>
          <w:kern w:val="0"/>
          <w:sz w:val="28"/>
          <w:szCs w:val="28"/>
          <w:lang w:val="pt-BR" w:eastAsia="zh-TW"/>
        </w:rPr>
        <w:t>與博彩相關犯罪</w:t>
      </w:r>
      <w:r w:rsidR="00856745" w:rsidRPr="0021402C">
        <w:rPr>
          <w:rFonts w:eastAsia="標楷體" w:hint="eastAsia"/>
          <w:color w:val="auto"/>
          <w:spacing w:val="20"/>
          <w:kern w:val="0"/>
          <w:sz w:val="28"/>
          <w:szCs w:val="28"/>
          <w:lang w:val="pt-BR" w:eastAsia="zh-TW"/>
        </w:rPr>
        <w:t>的</w:t>
      </w:r>
      <w:r w:rsidR="00856745" w:rsidRPr="0021402C">
        <w:rPr>
          <w:rFonts w:eastAsia="標楷體"/>
          <w:color w:val="auto"/>
          <w:spacing w:val="20"/>
          <w:kern w:val="0"/>
          <w:sz w:val="28"/>
          <w:szCs w:val="28"/>
          <w:lang w:val="pt-BR" w:eastAsia="zh-TW"/>
        </w:rPr>
        <w:t>涉案人士</w:t>
      </w:r>
      <w:r w:rsidR="00856745" w:rsidRPr="0021402C">
        <w:rPr>
          <w:rFonts w:eastAsia="標楷體" w:hint="eastAsia"/>
          <w:color w:val="auto"/>
          <w:spacing w:val="20"/>
          <w:kern w:val="0"/>
          <w:sz w:val="28"/>
          <w:szCs w:val="28"/>
          <w:lang w:val="pt-BR" w:eastAsia="zh-TW"/>
        </w:rPr>
        <w:t>及被害人</w:t>
      </w:r>
      <w:r w:rsidRPr="0021402C">
        <w:rPr>
          <w:rFonts w:eastAsia="標楷體" w:hint="eastAsia"/>
          <w:color w:val="auto"/>
          <w:spacing w:val="20"/>
          <w:kern w:val="0"/>
          <w:sz w:val="28"/>
          <w:szCs w:val="28"/>
          <w:lang w:val="pt-BR" w:eastAsia="zh-TW"/>
        </w:rPr>
        <w:t>的</w:t>
      </w:r>
      <w:r w:rsidR="00856745" w:rsidRPr="0021402C">
        <w:rPr>
          <w:rFonts w:eastAsia="標楷體"/>
          <w:color w:val="auto"/>
          <w:spacing w:val="20"/>
          <w:kern w:val="0"/>
          <w:sz w:val="28"/>
          <w:szCs w:val="28"/>
          <w:lang w:val="pt-BR" w:eastAsia="zh-TW"/>
        </w:rPr>
        <w:t>統計，</w:t>
      </w:r>
      <w:r w:rsidR="00856745" w:rsidRPr="0021402C">
        <w:rPr>
          <w:rFonts w:eastAsia="標楷體"/>
          <w:color w:val="auto"/>
          <w:spacing w:val="20"/>
          <w:kern w:val="0"/>
          <w:sz w:val="28"/>
          <w:szCs w:val="28"/>
          <w:lang w:val="pt-BR" w:eastAsia="zh-TW"/>
        </w:rPr>
        <w:t>2022</w:t>
      </w:r>
      <w:r w:rsidR="00856745" w:rsidRPr="0021402C">
        <w:rPr>
          <w:rFonts w:eastAsia="標楷體"/>
          <w:color w:val="auto"/>
          <w:spacing w:val="20"/>
          <w:kern w:val="0"/>
          <w:sz w:val="28"/>
          <w:szCs w:val="28"/>
          <w:lang w:val="pt-BR" w:eastAsia="zh-TW"/>
        </w:rPr>
        <w:t>年</w:t>
      </w:r>
      <w:r w:rsidR="00856745" w:rsidRPr="0021402C">
        <w:rPr>
          <w:rFonts w:eastAsia="標楷體" w:hint="eastAsia"/>
          <w:color w:val="auto"/>
          <w:spacing w:val="20"/>
          <w:kern w:val="0"/>
          <w:sz w:val="28"/>
          <w:szCs w:val="28"/>
          <w:lang w:val="pt-BR" w:eastAsia="zh-TW"/>
        </w:rPr>
        <w:t>首三</w:t>
      </w:r>
      <w:proofErr w:type="gramStart"/>
      <w:r w:rsidR="00856745" w:rsidRPr="0021402C">
        <w:rPr>
          <w:rFonts w:eastAsia="標楷體" w:hint="eastAsia"/>
          <w:color w:val="auto"/>
          <w:spacing w:val="20"/>
          <w:kern w:val="0"/>
          <w:sz w:val="28"/>
          <w:szCs w:val="28"/>
          <w:lang w:val="pt-BR" w:eastAsia="zh-TW"/>
        </w:rPr>
        <w:t>季博彩</w:t>
      </w:r>
      <w:proofErr w:type="gramEnd"/>
      <w:r w:rsidR="00856745" w:rsidRPr="0021402C">
        <w:rPr>
          <w:rFonts w:eastAsia="標楷體" w:hint="eastAsia"/>
          <w:color w:val="auto"/>
          <w:spacing w:val="20"/>
          <w:kern w:val="0"/>
          <w:sz w:val="28"/>
          <w:szCs w:val="28"/>
          <w:lang w:val="pt-BR" w:eastAsia="zh-TW"/>
        </w:rPr>
        <w:t>罪案的嫌疑人中，澳門居民</w:t>
      </w:r>
      <w:r w:rsidR="00856745" w:rsidRPr="0021402C">
        <w:rPr>
          <w:rFonts w:eastAsia="標楷體"/>
          <w:color w:val="auto"/>
          <w:spacing w:val="20"/>
          <w:kern w:val="0"/>
          <w:sz w:val="28"/>
          <w:szCs w:val="28"/>
          <w:lang w:val="pt-BR" w:eastAsia="zh-TW"/>
        </w:rPr>
        <w:t>有</w:t>
      </w:r>
      <w:r w:rsidR="00856745" w:rsidRPr="0021402C">
        <w:rPr>
          <w:rFonts w:eastAsia="標楷體" w:hint="eastAsia"/>
          <w:color w:val="auto"/>
          <w:spacing w:val="20"/>
          <w:kern w:val="0"/>
          <w:sz w:val="28"/>
          <w:szCs w:val="28"/>
          <w:lang w:val="pt-BR" w:eastAsia="zh-TW"/>
        </w:rPr>
        <w:t>103</w:t>
      </w:r>
      <w:r w:rsidR="00856745" w:rsidRPr="0021402C">
        <w:rPr>
          <w:rFonts w:eastAsia="標楷體"/>
          <w:color w:val="auto"/>
          <w:spacing w:val="20"/>
          <w:kern w:val="0"/>
          <w:sz w:val="28"/>
          <w:szCs w:val="28"/>
          <w:lang w:val="pt-BR" w:eastAsia="zh-TW"/>
        </w:rPr>
        <w:t>人</w:t>
      </w:r>
      <w:r w:rsidR="00856745" w:rsidRPr="0021402C">
        <w:rPr>
          <w:rFonts w:eastAsia="標楷體" w:hint="eastAsia"/>
          <w:color w:val="auto"/>
          <w:spacing w:val="20"/>
          <w:kern w:val="0"/>
          <w:sz w:val="28"/>
          <w:szCs w:val="28"/>
          <w:lang w:val="pt-BR" w:eastAsia="zh-TW"/>
        </w:rPr>
        <w:t>，</w:t>
      </w:r>
      <w:r w:rsidR="00856745" w:rsidRPr="0021402C">
        <w:rPr>
          <w:rFonts w:eastAsia="標楷體"/>
          <w:color w:val="auto"/>
          <w:spacing w:val="20"/>
          <w:kern w:val="0"/>
          <w:sz w:val="28"/>
          <w:szCs w:val="28"/>
          <w:lang w:val="pt-BR" w:eastAsia="zh-TW"/>
        </w:rPr>
        <w:t>內地</w:t>
      </w:r>
      <w:r w:rsidR="00E768A5" w:rsidRPr="0021402C">
        <w:rPr>
          <w:rFonts w:eastAsia="標楷體" w:hint="eastAsia"/>
          <w:color w:val="auto"/>
          <w:spacing w:val="20"/>
          <w:kern w:val="0"/>
          <w:sz w:val="28"/>
          <w:szCs w:val="28"/>
          <w:lang w:val="pt-BR" w:eastAsia="zh-TW"/>
        </w:rPr>
        <w:t>居民</w:t>
      </w:r>
      <w:r w:rsidR="00856745" w:rsidRPr="0021402C">
        <w:rPr>
          <w:rFonts w:eastAsia="標楷體"/>
          <w:color w:val="auto"/>
          <w:spacing w:val="20"/>
          <w:kern w:val="0"/>
          <w:sz w:val="28"/>
          <w:szCs w:val="28"/>
          <w:lang w:val="pt-BR" w:eastAsia="zh-TW"/>
        </w:rPr>
        <w:t>1</w:t>
      </w:r>
      <w:r w:rsidR="00856745" w:rsidRPr="0021402C">
        <w:rPr>
          <w:rFonts w:eastAsia="標楷體" w:hint="eastAsia"/>
          <w:color w:val="auto"/>
          <w:spacing w:val="20"/>
          <w:kern w:val="0"/>
          <w:sz w:val="28"/>
          <w:szCs w:val="28"/>
          <w:lang w:val="pt-BR" w:eastAsia="zh-TW"/>
        </w:rPr>
        <w:t>87</w:t>
      </w:r>
      <w:r w:rsidR="00856745" w:rsidRPr="0021402C">
        <w:rPr>
          <w:rFonts w:eastAsia="標楷體"/>
          <w:color w:val="auto"/>
          <w:spacing w:val="20"/>
          <w:kern w:val="0"/>
          <w:sz w:val="28"/>
          <w:szCs w:val="28"/>
          <w:lang w:val="pt-BR" w:eastAsia="zh-TW"/>
        </w:rPr>
        <w:t>人，</w:t>
      </w:r>
      <w:r w:rsidR="00E768A5" w:rsidRPr="0021402C">
        <w:rPr>
          <w:rFonts w:eastAsia="標楷體" w:hint="eastAsia"/>
          <w:color w:val="auto"/>
          <w:spacing w:val="20"/>
          <w:kern w:val="0"/>
          <w:sz w:val="28"/>
          <w:szCs w:val="28"/>
          <w:lang w:val="pt-BR" w:eastAsia="zh-TW"/>
        </w:rPr>
        <w:t>香港居民</w:t>
      </w:r>
      <w:r w:rsidR="00856745" w:rsidRPr="0021402C">
        <w:rPr>
          <w:rFonts w:eastAsia="標楷體" w:hint="eastAsia"/>
          <w:color w:val="auto"/>
          <w:spacing w:val="20"/>
          <w:kern w:val="0"/>
          <w:sz w:val="28"/>
          <w:szCs w:val="28"/>
          <w:lang w:val="pt-BR" w:eastAsia="zh-TW"/>
        </w:rPr>
        <w:t>8</w:t>
      </w:r>
      <w:r w:rsidR="00856745" w:rsidRPr="0021402C">
        <w:rPr>
          <w:rFonts w:eastAsia="標楷體" w:hint="eastAsia"/>
          <w:color w:val="auto"/>
          <w:spacing w:val="20"/>
          <w:kern w:val="0"/>
          <w:sz w:val="28"/>
          <w:szCs w:val="28"/>
          <w:lang w:val="pt-BR" w:eastAsia="zh-TW"/>
        </w:rPr>
        <w:t>人，以及外籍人士</w:t>
      </w:r>
      <w:r w:rsidR="00856745" w:rsidRPr="0021402C">
        <w:rPr>
          <w:rFonts w:eastAsia="標楷體" w:hint="eastAsia"/>
          <w:color w:val="auto"/>
          <w:spacing w:val="20"/>
          <w:kern w:val="0"/>
          <w:sz w:val="28"/>
          <w:szCs w:val="28"/>
          <w:lang w:val="pt-BR" w:eastAsia="zh-TW"/>
        </w:rPr>
        <w:t>6</w:t>
      </w:r>
      <w:r w:rsidR="00856745" w:rsidRPr="0021402C">
        <w:rPr>
          <w:rFonts w:eastAsia="標楷體" w:hint="eastAsia"/>
          <w:color w:val="auto"/>
          <w:spacing w:val="20"/>
          <w:kern w:val="0"/>
          <w:sz w:val="28"/>
          <w:szCs w:val="28"/>
          <w:lang w:val="pt-BR" w:eastAsia="zh-TW"/>
        </w:rPr>
        <w:t>名，本地居民與非居民的比例大致為</w:t>
      </w:r>
      <w:r w:rsidR="00856745" w:rsidRPr="0021402C">
        <w:rPr>
          <w:rFonts w:eastAsia="標楷體" w:hint="eastAsia"/>
          <w:color w:val="auto"/>
          <w:spacing w:val="20"/>
          <w:kern w:val="0"/>
          <w:sz w:val="28"/>
          <w:szCs w:val="28"/>
          <w:lang w:val="pt-BR" w:eastAsia="zh-TW"/>
        </w:rPr>
        <w:t>1:1.95</w:t>
      </w:r>
      <w:r w:rsidR="00E768A5" w:rsidRPr="0021402C">
        <w:rPr>
          <w:rFonts w:eastAsia="標楷體" w:hint="eastAsia"/>
          <w:color w:val="auto"/>
          <w:spacing w:val="20"/>
          <w:kern w:val="0"/>
          <w:sz w:val="28"/>
          <w:szCs w:val="28"/>
          <w:lang w:val="pt-BR" w:eastAsia="zh-TW"/>
        </w:rPr>
        <w:t>；被害人方面，澳門居民</w:t>
      </w:r>
      <w:r w:rsidR="00856745" w:rsidRPr="0021402C">
        <w:rPr>
          <w:rFonts w:eastAsia="標楷體" w:hint="eastAsia"/>
          <w:color w:val="auto"/>
          <w:spacing w:val="20"/>
          <w:kern w:val="0"/>
          <w:sz w:val="28"/>
          <w:szCs w:val="28"/>
          <w:lang w:val="pt-BR" w:eastAsia="zh-TW"/>
        </w:rPr>
        <w:t>51</w:t>
      </w:r>
      <w:r w:rsidR="00E768A5" w:rsidRPr="0021402C">
        <w:rPr>
          <w:rFonts w:eastAsia="標楷體" w:hint="eastAsia"/>
          <w:color w:val="auto"/>
          <w:spacing w:val="20"/>
          <w:kern w:val="0"/>
          <w:sz w:val="28"/>
          <w:szCs w:val="28"/>
          <w:lang w:val="pt-BR" w:eastAsia="zh-TW"/>
        </w:rPr>
        <w:t>人，內地居民</w:t>
      </w:r>
      <w:r w:rsidR="00856745" w:rsidRPr="0021402C">
        <w:rPr>
          <w:rFonts w:eastAsia="標楷體" w:hint="eastAsia"/>
          <w:color w:val="auto"/>
          <w:spacing w:val="20"/>
          <w:kern w:val="0"/>
          <w:sz w:val="28"/>
          <w:szCs w:val="28"/>
          <w:lang w:val="pt-BR" w:eastAsia="zh-TW"/>
        </w:rPr>
        <w:t>98</w:t>
      </w:r>
      <w:r w:rsidR="00E768A5" w:rsidRPr="0021402C">
        <w:rPr>
          <w:rFonts w:eastAsia="標楷體" w:hint="eastAsia"/>
          <w:color w:val="auto"/>
          <w:spacing w:val="20"/>
          <w:kern w:val="0"/>
          <w:sz w:val="28"/>
          <w:szCs w:val="28"/>
          <w:lang w:val="pt-BR" w:eastAsia="zh-TW"/>
        </w:rPr>
        <w:t>人，香港居民</w:t>
      </w:r>
      <w:r w:rsidR="00856745" w:rsidRPr="0021402C">
        <w:rPr>
          <w:rFonts w:eastAsia="標楷體" w:hint="eastAsia"/>
          <w:color w:val="auto"/>
          <w:spacing w:val="20"/>
          <w:kern w:val="0"/>
          <w:sz w:val="28"/>
          <w:szCs w:val="28"/>
          <w:lang w:val="pt-BR" w:eastAsia="zh-TW"/>
        </w:rPr>
        <w:t>5</w:t>
      </w:r>
      <w:r w:rsidR="00E768A5" w:rsidRPr="0021402C">
        <w:rPr>
          <w:rFonts w:eastAsia="標楷體" w:hint="eastAsia"/>
          <w:color w:val="auto"/>
          <w:spacing w:val="20"/>
          <w:kern w:val="0"/>
          <w:sz w:val="28"/>
          <w:szCs w:val="28"/>
          <w:lang w:val="pt-BR" w:eastAsia="zh-TW"/>
        </w:rPr>
        <w:t>人，以及外籍人士</w:t>
      </w:r>
      <w:r w:rsidR="00856745" w:rsidRPr="0021402C">
        <w:rPr>
          <w:rFonts w:eastAsia="標楷體" w:hint="eastAsia"/>
          <w:color w:val="auto"/>
          <w:spacing w:val="20"/>
          <w:kern w:val="0"/>
          <w:sz w:val="28"/>
          <w:szCs w:val="28"/>
          <w:lang w:val="pt-BR" w:eastAsia="zh-TW"/>
        </w:rPr>
        <w:t>1</w:t>
      </w:r>
      <w:r w:rsidR="00856745" w:rsidRPr="0021402C">
        <w:rPr>
          <w:rFonts w:eastAsia="標楷體" w:hint="eastAsia"/>
          <w:color w:val="auto"/>
          <w:spacing w:val="20"/>
          <w:kern w:val="0"/>
          <w:sz w:val="28"/>
          <w:szCs w:val="28"/>
          <w:lang w:val="pt-BR" w:eastAsia="zh-TW"/>
        </w:rPr>
        <w:t>人，本地居民與非居民的比例大致為</w:t>
      </w:r>
      <w:r w:rsidR="00856745" w:rsidRPr="0021402C">
        <w:rPr>
          <w:rFonts w:eastAsia="標楷體" w:hint="eastAsia"/>
          <w:color w:val="auto"/>
          <w:spacing w:val="20"/>
          <w:kern w:val="0"/>
          <w:sz w:val="28"/>
          <w:szCs w:val="28"/>
          <w:lang w:val="pt-BR" w:eastAsia="zh-TW"/>
        </w:rPr>
        <w:t>1:</w:t>
      </w:r>
      <w:r w:rsidR="00856745" w:rsidRPr="0021402C">
        <w:rPr>
          <w:rFonts w:eastAsia="標楷體"/>
          <w:color w:val="auto"/>
          <w:spacing w:val="20"/>
          <w:kern w:val="0"/>
          <w:sz w:val="28"/>
          <w:szCs w:val="28"/>
          <w:lang w:val="pt-BR" w:eastAsia="zh-TW"/>
        </w:rPr>
        <w:t>2</w:t>
      </w:r>
      <w:r w:rsidR="00856745" w:rsidRPr="0021402C">
        <w:rPr>
          <w:rFonts w:eastAsia="標楷體" w:hint="eastAsia"/>
          <w:color w:val="auto"/>
          <w:spacing w:val="20"/>
          <w:kern w:val="0"/>
          <w:sz w:val="28"/>
          <w:szCs w:val="28"/>
          <w:lang w:val="pt-BR" w:eastAsia="zh-TW"/>
        </w:rPr>
        <w:t>.04</w:t>
      </w:r>
      <w:r w:rsidR="00856745" w:rsidRPr="0021402C">
        <w:rPr>
          <w:rFonts w:eastAsia="標楷體" w:hint="eastAsia"/>
          <w:color w:val="auto"/>
          <w:spacing w:val="20"/>
          <w:kern w:val="0"/>
          <w:sz w:val="28"/>
          <w:szCs w:val="28"/>
          <w:lang w:val="pt-BR" w:eastAsia="zh-TW"/>
        </w:rPr>
        <w:t>，</w:t>
      </w:r>
      <w:r w:rsidR="00856745" w:rsidRPr="0021402C">
        <w:rPr>
          <w:rFonts w:eastAsia="標楷體"/>
          <w:color w:val="auto"/>
          <w:spacing w:val="20"/>
          <w:kern w:val="0"/>
          <w:sz w:val="28"/>
          <w:szCs w:val="28"/>
          <w:lang w:val="pt-BR" w:eastAsia="zh-TW"/>
        </w:rPr>
        <w:t>可見博彩犯罪的</w:t>
      </w:r>
      <w:r w:rsidR="00856745" w:rsidRPr="0021402C">
        <w:rPr>
          <w:rFonts w:eastAsia="標楷體" w:hint="eastAsia"/>
          <w:color w:val="auto"/>
          <w:spacing w:val="20"/>
          <w:kern w:val="0"/>
          <w:sz w:val="28"/>
          <w:szCs w:val="28"/>
          <w:lang w:val="pt-BR" w:eastAsia="zh-TW"/>
        </w:rPr>
        <w:t>嫌疑人以及受害人</w:t>
      </w:r>
      <w:r w:rsidR="00856745" w:rsidRPr="0021402C">
        <w:rPr>
          <w:rFonts w:eastAsia="標楷體"/>
          <w:color w:val="auto"/>
          <w:spacing w:val="20"/>
          <w:kern w:val="0"/>
          <w:sz w:val="28"/>
          <w:szCs w:val="28"/>
          <w:lang w:val="pt-BR" w:eastAsia="zh-TW"/>
        </w:rPr>
        <w:t>絕大部分屬非本地居民。</w:t>
      </w:r>
    </w:p>
    <w:p w:rsidR="00F93A58" w:rsidRPr="0021402C" w:rsidRDefault="00C96F23" w:rsidP="0021402C">
      <w:pPr>
        <w:pStyle w:val="a3"/>
        <w:numPr>
          <w:ilvl w:val="0"/>
          <w:numId w:val="1"/>
        </w:numPr>
        <w:spacing w:before="100" w:beforeAutospacing="1" w:after="100" w:afterAutospacing="1" w:line="440" w:lineRule="exact"/>
        <w:ind w:firstLineChars="0"/>
        <w:rPr>
          <w:rFonts w:eastAsia="標楷體" w:hAnsi="標楷體"/>
          <w:b/>
          <w:color w:val="000000" w:themeColor="text1"/>
          <w:spacing w:val="20"/>
          <w:sz w:val="28"/>
          <w:szCs w:val="28"/>
          <w:lang w:val="pt-BR" w:eastAsia="zh-TW"/>
        </w:rPr>
      </w:pPr>
      <w:r w:rsidRPr="0021402C">
        <w:rPr>
          <w:rFonts w:eastAsia="標楷體" w:hAnsi="標楷體" w:hint="eastAsia"/>
          <w:b/>
          <w:color w:val="000000" w:themeColor="text1"/>
          <w:spacing w:val="20"/>
          <w:sz w:val="28"/>
          <w:szCs w:val="28"/>
          <w:lang w:eastAsia="zh-TW"/>
        </w:rPr>
        <w:t>娛樂場及周邊巡查行動與</w:t>
      </w:r>
      <w:r w:rsidR="00F93A58" w:rsidRPr="0021402C">
        <w:rPr>
          <w:rFonts w:eastAsia="標楷體" w:hAnsi="標楷體" w:hint="eastAsia"/>
          <w:b/>
          <w:color w:val="000000" w:themeColor="text1"/>
          <w:spacing w:val="20"/>
          <w:sz w:val="28"/>
          <w:szCs w:val="28"/>
          <w:lang w:eastAsia="zh-TW"/>
        </w:rPr>
        <w:t>非法兌換人士的相關情況</w:t>
      </w:r>
    </w:p>
    <w:p w:rsidR="00C96F23" w:rsidRPr="0021402C" w:rsidRDefault="00C96F23" w:rsidP="0021402C">
      <w:pPr>
        <w:widowControl/>
        <w:tabs>
          <w:tab w:val="left" w:pos="6804"/>
        </w:tabs>
        <w:overflowPunct w:val="0"/>
        <w:spacing w:before="100" w:beforeAutospacing="1" w:after="100" w:afterAutospacing="1" w:line="440" w:lineRule="exact"/>
        <w:ind w:firstLineChars="200" w:firstLine="640"/>
        <w:rPr>
          <w:rFonts w:eastAsia="標楷體"/>
          <w:color w:val="auto"/>
          <w:spacing w:val="20"/>
          <w:kern w:val="0"/>
          <w:sz w:val="28"/>
          <w:szCs w:val="28"/>
          <w:lang w:val="pt-BR" w:eastAsia="zh-TW"/>
        </w:rPr>
      </w:pPr>
      <w:r w:rsidRPr="0021402C">
        <w:rPr>
          <w:rFonts w:eastAsia="標楷體" w:hint="eastAsia"/>
          <w:color w:val="auto"/>
          <w:spacing w:val="20"/>
          <w:kern w:val="0"/>
          <w:sz w:val="28"/>
          <w:szCs w:val="28"/>
          <w:lang w:val="pt-BR" w:eastAsia="zh-TW"/>
        </w:rPr>
        <w:t>為了</w:t>
      </w:r>
      <w:proofErr w:type="gramStart"/>
      <w:r w:rsidRPr="0021402C">
        <w:rPr>
          <w:rFonts w:eastAsia="標楷體" w:hint="eastAsia"/>
          <w:color w:val="auto"/>
          <w:spacing w:val="20"/>
          <w:kern w:val="0"/>
          <w:sz w:val="28"/>
          <w:szCs w:val="28"/>
          <w:lang w:val="pt-BR" w:eastAsia="zh-TW"/>
        </w:rPr>
        <w:t>維護本澳的</w:t>
      </w:r>
      <w:proofErr w:type="gramEnd"/>
      <w:r w:rsidRPr="0021402C">
        <w:rPr>
          <w:rFonts w:eastAsia="標楷體" w:hint="eastAsia"/>
          <w:color w:val="auto"/>
          <w:spacing w:val="20"/>
          <w:kern w:val="0"/>
          <w:sz w:val="28"/>
          <w:szCs w:val="28"/>
          <w:lang w:val="pt-BR" w:eastAsia="zh-TW"/>
        </w:rPr>
        <w:t>治安環境，今年首三季，</w:t>
      </w:r>
      <w:r w:rsidRPr="0021402C">
        <w:rPr>
          <w:rFonts w:eastAsia="標楷體"/>
          <w:color w:val="auto"/>
          <w:spacing w:val="20"/>
          <w:kern w:val="0"/>
          <w:sz w:val="28"/>
          <w:szCs w:val="28"/>
          <w:lang w:val="pt-BR" w:eastAsia="zh-TW"/>
        </w:rPr>
        <w:t>警察總局</w:t>
      </w:r>
      <w:r w:rsidRPr="0021402C">
        <w:rPr>
          <w:rFonts w:eastAsia="標楷體" w:hint="eastAsia"/>
          <w:color w:val="auto"/>
          <w:spacing w:val="20"/>
          <w:kern w:val="0"/>
          <w:sz w:val="28"/>
          <w:szCs w:val="28"/>
          <w:lang w:val="pt-BR" w:eastAsia="zh-TW"/>
        </w:rPr>
        <w:t>統籌</w:t>
      </w:r>
      <w:r w:rsidRPr="0021402C">
        <w:rPr>
          <w:rFonts w:eastAsia="標楷體"/>
          <w:color w:val="auto"/>
          <w:spacing w:val="20"/>
          <w:kern w:val="0"/>
          <w:sz w:val="28"/>
          <w:szCs w:val="28"/>
          <w:lang w:val="pt-BR" w:eastAsia="zh-TW"/>
        </w:rPr>
        <w:t>治安警察局及司法警察局</w:t>
      </w:r>
      <w:r w:rsidRPr="0021402C">
        <w:rPr>
          <w:rFonts w:eastAsia="標楷體" w:hint="eastAsia"/>
          <w:color w:val="auto"/>
          <w:spacing w:val="20"/>
          <w:kern w:val="0"/>
          <w:sz w:val="28"/>
          <w:szCs w:val="28"/>
          <w:lang w:val="pt-BR" w:eastAsia="zh-TW"/>
        </w:rPr>
        <w:t>，並聯合澳門海關開展</w:t>
      </w:r>
      <w:r w:rsidRPr="0021402C">
        <w:rPr>
          <w:rFonts w:eastAsia="標楷體"/>
          <w:color w:val="auto"/>
          <w:spacing w:val="20"/>
          <w:kern w:val="0"/>
          <w:sz w:val="28"/>
          <w:szCs w:val="28"/>
          <w:lang w:val="pt-BR" w:eastAsia="zh-TW"/>
        </w:rPr>
        <w:t>了</w:t>
      </w:r>
      <w:r w:rsidRPr="0021402C">
        <w:rPr>
          <w:rFonts w:eastAsia="標楷體" w:hint="eastAsia"/>
          <w:color w:val="auto"/>
          <w:spacing w:val="20"/>
          <w:kern w:val="0"/>
          <w:sz w:val="28"/>
          <w:szCs w:val="28"/>
          <w:lang w:val="pt-BR" w:eastAsia="zh-TW"/>
        </w:rPr>
        <w:t>“</w:t>
      </w:r>
      <w:r w:rsidRPr="0021402C">
        <w:rPr>
          <w:rFonts w:eastAsia="標楷體"/>
          <w:color w:val="auto"/>
          <w:spacing w:val="20"/>
          <w:kern w:val="0"/>
          <w:sz w:val="28"/>
          <w:szCs w:val="28"/>
          <w:lang w:val="pt-BR" w:eastAsia="zh-TW"/>
        </w:rPr>
        <w:t>冬防</w:t>
      </w:r>
      <w:r w:rsidRPr="0021402C">
        <w:rPr>
          <w:rFonts w:eastAsia="標楷體" w:hint="eastAsia"/>
          <w:color w:val="auto"/>
          <w:spacing w:val="20"/>
          <w:kern w:val="0"/>
          <w:sz w:val="28"/>
          <w:szCs w:val="28"/>
          <w:lang w:val="pt-BR" w:eastAsia="zh-TW"/>
        </w:rPr>
        <w:t>2022</w:t>
      </w:r>
      <w:r w:rsidRPr="0021402C">
        <w:rPr>
          <w:rFonts w:eastAsia="標楷體" w:hint="eastAsia"/>
          <w:color w:val="auto"/>
          <w:spacing w:val="20"/>
          <w:kern w:val="0"/>
          <w:sz w:val="28"/>
          <w:szCs w:val="28"/>
          <w:lang w:val="pt-BR" w:eastAsia="zh-TW"/>
        </w:rPr>
        <w:t>”及“雷霆</w:t>
      </w:r>
      <w:r w:rsidRPr="0021402C">
        <w:rPr>
          <w:rFonts w:eastAsia="標楷體" w:hint="eastAsia"/>
          <w:color w:val="auto"/>
          <w:spacing w:val="20"/>
          <w:kern w:val="0"/>
          <w:sz w:val="28"/>
          <w:szCs w:val="28"/>
          <w:lang w:val="pt-BR" w:eastAsia="zh-TW"/>
        </w:rPr>
        <w:t>2022</w:t>
      </w:r>
      <w:r w:rsidRPr="0021402C">
        <w:rPr>
          <w:rFonts w:eastAsia="標楷體" w:hint="eastAsia"/>
          <w:color w:val="auto"/>
          <w:spacing w:val="20"/>
          <w:kern w:val="0"/>
          <w:sz w:val="28"/>
          <w:szCs w:val="28"/>
          <w:lang w:val="pt-BR" w:eastAsia="zh-TW"/>
        </w:rPr>
        <w:t>”等</w:t>
      </w:r>
      <w:r w:rsidRPr="0021402C">
        <w:rPr>
          <w:rFonts w:eastAsia="標楷體"/>
          <w:color w:val="auto"/>
          <w:spacing w:val="20"/>
          <w:kern w:val="0"/>
          <w:sz w:val="28"/>
          <w:szCs w:val="28"/>
          <w:lang w:val="pt-BR" w:eastAsia="zh-TW"/>
        </w:rPr>
        <w:t>一系列的巡查</w:t>
      </w:r>
      <w:r w:rsidRPr="0021402C">
        <w:rPr>
          <w:rFonts w:eastAsia="標楷體" w:hint="eastAsia"/>
          <w:color w:val="auto"/>
          <w:spacing w:val="20"/>
          <w:kern w:val="0"/>
          <w:sz w:val="28"/>
          <w:szCs w:val="28"/>
          <w:lang w:val="pt-BR" w:eastAsia="zh-TW"/>
        </w:rPr>
        <w:t>行動，其中針對娛樂場及周邊地區的巡查共</w:t>
      </w:r>
      <w:r w:rsidRPr="0021402C">
        <w:rPr>
          <w:rFonts w:eastAsia="標楷體" w:hint="eastAsia"/>
          <w:color w:val="auto"/>
          <w:spacing w:val="20"/>
          <w:kern w:val="0"/>
          <w:sz w:val="28"/>
          <w:szCs w:val="28"/>
          <w:lang w:val="pt-BR" w:eastAsia="zh-TW"/>
        </w:rPr>
        <w:t>43</w:t>
      </w:r>
      <w:r w:rsidRPr="0021402C">
        <w:rPr>
          <w:rFonts w:eastAsia="標楷體" w:hint="eastAsia"/>
          <w:color w:val="auto"/>
          <w:spacing w:val="20"/>
          <w:kern w:val="0"/>
          <w:sz w:val="28"/>
          <w:szCs w:val="28"/>
          <w:lang w:val="pt-BR" w:eastAsia="zh-TW"/>
        </w:rPr>
        <w:t>次，動用警力共</w:t>
      </w:r>
      <w:r w:rsidRPr="0021402C">
        <w:rPr>
          <w:rFonts w:eastAsia="標楷體" w:hint="eastAsia"/>
          <w:color w:val="auto"/>
          <w:spacing w:val="20"/>
          <w:kern w:val="0"/>
          <w:sz w:val="28"/>
          <w:szCs w:val="28"/>
          <w:lang w:val="pt-BR" w:eastAsia="zh-TW"/>
        </w:rPr>
        <w:t>920</w:t>
      </w:r>
      <w:r w:rsidRPr="0021402C">
        <w:rPr>
          <w:rFonts w:eastAsia="標楷體" w:hint="eastAsia"/>
          <w:color w:val="auto"/>
          <w:spacing w:val="20"/>
          <w:kern w:val="0"/>
          <w:sz w:val="28"/>
          <w:szCs w:val="28"/>
          <w:lang w:val="pt-BR" w:eastAsia="zh-TW"/>
        </w:rPr>
        <w:t>人次，共調查</w:t>
      </w:r>
      <w:r w:rsidRPr="0021402C">
        <w:rPr>
          <w:rFonts w:eastAsia="標楷體" w:hint="eastAsia"/>
          <w:color w:val="auto"/>
          <w:spacing w:val="20"/>
          <w:kern w:val="0"/>
          <w:sz w:val="28"/>
          <w:szCs w:val="28"/>
          <w:lang w:val="pt-BR" w:eastAsia="zh-TW"/>
        </w:rPr>
        <w:t>2,412</w:t>
      </w:r>
      <w:r w:rsidRPr="0021402C">
        <w:rPr>
          <w:rFonts w:eastAsia="標楷體" w:hint="eastAsia"/>
          <w:color w:val="auto"/>
          <w:spacing w:val="20"/>
          <w:kern w:val="0"/>
          <w:sz w:val="28"/>
          <w:szCs w:val="28"/>
          <w:lang w:val="pt-BR" w:eastAsia="zh-TW"/>
        </w:rPr>
        <w:t>人次，其中</w:t>
      </w:r>
      <w:r w:rsidRPr="0021402C">
        <w:rPr>
          <w:rFonts w:eastAsia="標楷體" w:hint="eastAsia"/>
          <w:color w:val="auto"/>
          <w:spacing w:val="20"/>
          <w:kern w:val="0"/>
          <w:sz w:val="28"/>
          <w:szCs w:val="28"/>
          <w:lang w:val="pt-BR" w:eastAsia="zh-TW"/>
        </w:rPr>
        <w:t>251</w:t>
      </w:r>
      <w:r w:rsidRPr="0021402C">
        <w:rPr>
          <w:rFonts w:eastAsia="標楷體" w:hint="eastAsia"/>
          <w:color w:val="auto"/>
          <w:spacing w:val="20"/>
          <w:kern w:val="0"/>
          <w:sz w:val="28"/>
          <w:szCs w:val="28"/>
          <w:lang w:val="pt-BR" w:eastAsia="zh-TW"/>
        </w:rPr>
        <w:t>人被帶返警局作進一步調查。</w:t>
      </w:r>
    </w:p>
    <w:p w:rsidR="003C73B7" w:rsidRPr="0021402C" w:rsidRDefault="004676B4" w:rsidP="0021402C">
      <w:pPr>
        <w:spacing w:line="440" w:lineRule="exact"/>
        <w:rPr>
          <w:lang w:val="pt-PT"/>
        </w:rPr>
      </w:pPr>
      <w:r w:rsidRPr="0021402C">
        <w:rPr>
          <w:rFonts w:eastAsia="標楷體" w:hint="eastAsia"/>
          <w:color w:val="auto"/>
          <w:spacing w:val="20"/>
          <w:kern w:val="0"/>
          <w:sz w:val="28"/>
          <w:szCs w:val="28"/>
          <w:lang w:val="pt-BR" w:eastAsia="zh-TW"/>
        </w:rPr>
        <w:t>俗稱“換錢黨”的非法兌換人士長期</w:t>
      </w:r>
      <w:proofErr w:type="gramStart"/>
      <w:r w:rsidRPr="0021402C">
        <w:rPr>
          <w:rFonts w:eastAsia="標楷體" w:hint="eastAsia"/>
          <w:color w:val="auto"/>
          <w:spacing w:val="20"/>
          <w:kern w:val="0"/>
          <w:sz w:val="28"/>
          <w:szCs w:val="28"/>
          <w:lang w:val="pt-BR" w:eastAsia="zh-TW"/>
        </w:rPr>
        <w:t>影響本澳娛樂</w:t>
      </w:r>
      <w:proofErr w:type="gramEnd"/>
      <w:r w:rsidRPr="0021402C">
        <w:rPr>
          <w:rFonts w:eastAsia="標楷體" w:hint="eastAsia"/>
          <w:color w:val="auto"/>
          <w:spacing w:val="20"/>
          <w:kern w:val="0"/>
          <w:sz w:val="28"/>
          <w:szCs w:val="28"/>
          <w:lang w:val="pt-BR" w:eastAsia="zh-TW"/>
        </w:rPr>
        <w:t>場及其周邊的治安狀況，衍生出詐騙、禁錮，甚至嚴重傷人、殺人等暴力案件。</w:t>
      </w:r>
      <w:r w:rsidR="00E768A5" w:rsidRPr="0021402C">
        <w:rPr>
          <w:rFonts w:eastAsia="標楷體" w:hint="eastAsia"/>
          <w:color w:val="auto"/>
          <w:spacing w:val="20"/>
          <w:kern w:val="0"/>
          <w:sz w:val="28"/>
          <w:szCs w:val="28"/>
          <w:lang w:val="pt-BR" w:eastAsia="zh-TW"/>
        </w:rPr>
        <w:t>警方於</w:t>
      </w:r>
      <w:r w:rsidR="00C96F23" w:rsidRPr="0021402C">
        <w:rPr>
          <w:rFonts w:eastAsia="標楷體" w:hint="eastAsia"/>
          <w:color w:val="auto"/>
          <w:spacing w:val="20"/>
          <w:kern w:val="0"/>
          <w:sz w:val="28"/>
          <w:szCs w:val="28"/>
          <w:lang w:val="pt-BR" w:eastAsia="zh-TW"/>
        </w:rPr>
        <w:t>上述專項行動</w:t>
      </w:r>
      <w:r w:rsidR="00534F32" w:rsidRPr="0021402C">
        <w:rPr>
          <w:rFonts w:eastAsia="標楷體" w:hint="eastAsia"/>
          <w:color w:val="auto"/>
          <w:spacing w:val="20"/>
          <w:kern w:val="0"/>
          <w:sz w:val="28"/>
          <w:szCs w:val="28"/>
          <w:lang w:val="pt-BR" w:eastAsia="zh-TW"/>
        </w:rPr>
        <w:t>、</w:t>
      </w:r>
      <w:r w:rsidR="001D3A9F" w:rsidRPr="0021402C">
        <w:rPr>
          <w:rFonts w:eastAsia="標楷體" w:hint="eastAsia"/>
          <w:color w:val="auto"/>
          <w:spacing w:val="20"/>
          <w:kern w:val="0"/>
          <w:sz w:val="28"/>
          <w:szCs w:val="28"/>
          <w:lang w:val="pt-BR" w:eastAsia="zh-TW"/>
        </w:rPr>
        <w:t>日常巡查</w:t>
      </w:r>
      <w:r w:rsidR="00534F32" w:rsidRPr="0021402C">
        <w:rPr>
          <w:rFonts w:eastAsia="標楷體" w:hint="eastAsia"/>
          <w:color w:val="auto"/>
          <w:spacing w:val="20"/>
          <w:kern w:val="0"/>
          <w:sz w:val="28"/>
          <w:szCs w:val="28"/>
          <w:lang w:val="pt-BR" w:eastAsia="zh-TW"/>
        </w:rPr>
        <w:t>，以及與博彩監察協調局</w:t>
      </w:r>
      <w:r w:rsidR="00C66415" w:rsidRPr="0021402C">
        <w:rPr>
          <w:rFonts w:eastAsia="標楷體" w:hint="eastAsia"/>
          <w:color w:val="auto"/>
          <w:spacing w:val="20"/>
          <w:kern w:val="0"/>
          <w:sz w:val="28"/>
          <w:szCs w:val="28"/>
          <w:lang w:val="pt-BR" w:eastAsia="zh-TW"/>
        </w:rPr>
        <w:t>的</w:t>
      </w:r>
      <w:r w:rsidR="00534F32" w:rsidRPr="0021402C">
        <w:rPr>
          <w:rFonts w:eastAsia="標楷體" w:hint="eastAsia"/>
          <w:color w:val="auto"/>
          <w:spacing w:val="20"/>
          <w:kern w:val="0"/>
          <w:sz w:val="28"/>
          <w:szCs w:val="28"/>
          <w:lang w:val="pt-BR" w:eastAsia="zh-TW"/>
        </w:rPr>
        <w:t>聯合行動中</w:t>
      </w:r>
      <w:r w:rsidR="00C96F23" w:rsidRPr="0021402C">
        <w:rPr>
          <w:rFonts w:eastAsia="標楷體" w:hint="eastAsia"/>
          <w:color w:val="auto"/>
          <w:spacing w:val="20"/>
          <w:kern w:val="0"/>
          <w:sz w:val="28"/>
          <w:szCs w:val="28"/>
          <w:lang w:val="pt-BR" w:eastAsia="zh-TW"/>
        </w:rPr>
        <w:t>，於今年</w:t>
      </w:r>
      <w:r w:rsidR="00C96F23" w:rsidRPr="0021402C">
        <w:rPr>
          <w:rFonts w:eastAsia="標楷體" w:hint="eastAsia"/>
          <w:color w:val="auto"/>
          <w:spacing w:val="20"/>
          <w:kern w:val="0"/>
          <w:sz w:val="28"/>
          <w:szCs w:val="28"/>
          <w:lang w:val="pt-BR" w:eastAsia="zh-TW"/>
        </w:rPr>
        <w:t>1</w:t>
      </w:r>
      <w:r w:rsidR="00C96F23" w:rsidRPr="0021402C">
        <w:rPr>
          <w:rFonts w:eastAsia="標楷體" w:hint="eastAsia"/>
          <w:color w:val="auto"/>
          <w:spacing w:val="20"/>
          <w:kern w:val="0"/>
          <w:sz w:val="28"/>
          <w:szCs w:val="28"/>
          <w:lang w:val="pt-BR" w:eastAsia="zh-TW"/>
        </w:rPr>
        <w:t>月至</w:t>
      </w:r>
      <w:r w:rsidR="00C96F23" w:rsidRPr="0021402C">
        <w:rPr>
          <w:rFonts w:eastAsia="標楷體" w:hint="eastAsia"/>
          <w:color w:val="auto"/>
          <w:spacing w:val="20"/>
          <w:kern w:val="0"/>
          <w:sz w:val="28"/>
          <w:szCs w:val="28"/>
          <w:lang w:val="pt-BR" w:eastAsia="zh-TW"/>
        </w:rPr>
        <w:t>9</w:t>
      </w:r>
      <w:r w:rsidR="00C96F23" w:rsidRPr="0021402C">
        <w:rPr>
          <w:rFonts w:eastAsia="標楷體" w:hint="eastAsia"/>
          <w:color w:val="auto"/>
          <w:spacing w:val="20"/>
          <w:kern w:val="0"/>
          <w:sz w:val="28"/>
          <w:szCs w:val="28"/>
          <w:lang w:val="pt-BR" w:eastAsia="zh-TW"/>
        </w:rPr>
        <w:t>月</w:t>
      </w:r>
      <w:r w:rsidR="009B3837" w:rsidRPr="0021402C">
        <w:rPr>
          <w:rFonts w:eastAsia="標楷體" w:hint="eastAsia"/>
          <w:color w:val="auto"/>
          <w:spacing w:val="20"/>
          <w:kern w:val="0"/>
          <w:sz w:val="28"/>
          <w:szCs w:val="28"/>
          <w:lang w:val="pt-BR" w:eastAsia="zh-TW"/>
        </w:rPr>
        <w:t>共截獲</w:t>
      </w:r>
      <w:r w:rsidR="00C96F23" w:rsidRPr="0021402C">
        <w:rPr>
          <w:rFonts w:eastAsia="標楷體" w:hint="eastAsia"/>
          <w:color w:val="auto"/>
          <w:spacing w:val="20"/>
          <w:kern w:val="0"/>
          <w:sz w:val="28"/>
          <w:szCs w:val="28"/>
          <w:lang w:val="pt-BR" w:eastAsia="zh-TW"/>
        </w:rPr>
        <w:t>非法兌</w:t>
      </w:r>
      <w:r w:rsidR="00C96F23" w:rsidRPr="0021402C">
        <w:rPr>
          <w:rFonts w:eastAsia="標楷體" w:hint="eastAsia"/>
          <w:color w:val="auto"/>
          <w:spacing w:val="20"/>
          <w:kern w:val="0"/>
          <w:sz w:val="28"/>
          <w:szCs w:val="28"/>
          <w:lang w:val="pt-BR" w:eastAsia="zh-TW"/>
        </w:rPr>
        <w:lastRenderedPageBreak/>
        <w:t>換人士</w:t>
      </w:r>
      <w:r w:rsidR="009B3837" w:rsidRPr="0021402C">
        <w:rPr>
          <w:rFonts w:eastAsia="標楷體" w:hint="eastAsia"/>
          <w:color w:val="auto"/>
          <w:spacing w:val="20"/>
          <w:kern w:val="0"/>
          <w:sz w:val="28"/>
          <w:szCs w:val="28"/>
          <w:lang w:val="pt-BR" w:eastAsia="zh-TW"/>
        </w:rPr>
        <w:t>2,899</w:t>
      </w:r>
      <w:r w:rsidR="00C96F23" w:rsidRPr="0021402C">
        <w:rPr>
          <w:rFonts w:eastAsia="標楷體" w:hint="eastAsia"/>
          <w:color w:val="auto"/>
          <w:spacing w:val="20"/>
          <w:kern w:val="0"/>
          <w:sz w:val="28"/>
          <w:szCs w:val="28"/>
          <w:lang w:val="pt-BR" w:eastAsia="zh-TW"/>
        </w:rPr>
        <w:t>名</w:t>
      </w:r>
      <w:r w:rsidRPr="0021402C">
        <w:rPr>
          <w:rFonts w:eastAsia="標楷體" w:hint="eastAsia"/>
          <w:color w:val="auto"/>
          <w:spacing w:val="20"/>
          <w:kern w:val="0"/>
          <w:sz w:val="28"/>
          <w:szCs w:val="28"/>
          <w:lang w:val="pt-BR" w:eastAsia="zh-TW"/>
        </w:rPr>
        <w:t>，較去年同期</w:t>
      </w:r>
      <w:r w:rsidR="00C96F23" w:rsidRPr="0021402C">
        <w:rPr>
          <w:rFonts w:eastAsia="標楷體" w:hint="eastAsia"/>
          <w:color w:val="auto"/>
          <w:spacing w:val="20"/>
          <w:kern w:val="0"/>
          <w:sz w:val="28"/>
          <w:szCs w:val="28"/>
          <w:lang w:val="pt-BR" w:eastAsia="zh-TW"/>
        </w:rPr>
        <w:t>下降</w:t>
      </w:r>
      <w:r w:rsidRPr="0021402C">
        <w:rPr>
          <w:rFonts w:eastAsia="標楷體" w:hint="eastAsia"/>
          <w:color w:val="auto"/>
          <w:spacing w:val="20"/>
          <w:kern w:val="0"/>
          <w:sz w:val="28"/>
          <w:szCs w:val="28"/>
          <w:lang w:val="pt-BR" w:eastAsia="zh-TW"/>
        </w:rPr>
        <w:t>百分之</w:t>
      </w:r>
      <w:proofErr w:type="gramStart"/>
      <w:r w:rsidR="009B3837" w:rsidRPr="0021402C">
        <w:rPr>
          <w:rFonts w:eastAsia="標楷體" w:hint="eastAsia"/>
          <w:color w:val="auto"/>
          <w:spacing w:val="20"/>
          <w:kern w:val="0"/>
          <w:sz w:val="28"/>
          <w:szCs w:val="28"/>
          <w:lang w:val="pt-BR" w:eastAsia="zh-TW"/>
        </w:rPr>
        <w:t>55.4</w:t>
      </w:r>
      <w:proofErr w:type="gramEnd"/>
      <w:r w:rsidRPr="0021402C">
        <w:rPr>
          <w:rFonts w:eastAsia="標楷體" w:hint="eastAsia"/>
          <w:color w:val="auto"/>
          <w:spacing w:val="20"/>
          <w:kern w:val="0"/>
          <w:sz w:val="28"/>
          <w:szCs w:val="28"/>
          <w:lang w:val="pt-BR" w:eastAsia="zh-TW"/>
        </w:rPr>
        <w:t>。“換錢黨”中絕大部分為內地人士，</w:t>
      </w:r>
      <w:r w:rsidR="009B3837" w:rsidRPr="0021402C">
        <w:rPr>
          <w:rFonts w:eastAsia="標楷體" w:hint="eastAsia"/>
          <w:color w:val="auto"/>
          <w:spacing w:val="20"/>
          <w:kern w:val="0"/>
          <w:sz w:val="28"/>
          <w:szCs w:val="28"/>
          <w:lang w:val="pt-BR" w:eastAsia="zh-TW"/>
        </w:rPr>
        <w:t>總體</w:t>
      </w:r>
      <w:r w:rsidRPr="0021402C">
        <w:rPr>
          <w:rFonts w:eastAsia="標楷體" w:hint="eastAsia"/>
          <w:color w:val="auto"/>
          <w:spacing w:val="20"/>
          <w:kern w:val="0"/>
          <w:sz w:val="28"/>
          <w:szCs w:val="28"/>
          <w:lang w:val="pt-BR" w:eastAsia="zh-TW"/>
        </w:rPr>
        <w:t>人數的</w:t>
      </w:r>
      <w:r w:rsidR="00966ED9" w:rsidRPr="0021402C">
        <w:rPr>
          <w:rFonts w:eastAsia="標楷體" w:hint="eastAsia"/>
          <w:color w:val="auto"/>
          <w:spacing w:val="20"/>
          <w:kern w:val="0"/>
          <w:sz w:val="28"/>
          <w:szCs w:val="28"/>
          <w:lang w:val="pt-BR" w:eastAsia="zh-TW"/>
        </w:rPr>
        <w:t>大幅減少</w:t>
      </w:r>
      <w:r w:rsidR="009B3837" w:rsidRPr="0021402C">
        <w:rPr>
          <w:rFonts w:eastAsia="標楷體" w:hint="eastAsia"/>
          <w:color w:val="auto"/>
          <w:spacing w:val="20"/>
          <w:kern w:val="0"/>
          <w:sz w:val="28"/>
          <w:szCs w:val="28"/>
          <w:lang w:val="pt-BR" w:eastAsia="zh-TW"/>
        </w:rPr>
        <w:t>相信</w:t>
      </w:r>
      <w:r w:rsidRPr="0021402C">
        <w:rPr>
          <w:rFonts w:eastAsia="標楷體" w:hint="eastAsia"/>
          <w:color w:val="auto"/>
          <w:spacing w:val="20"/>
          <w:kern w:val="0"/>
          <w:sz w:val="28"/>
          <w:szCs w:val="28"/>
          <w:lang w:val="pt-BR" w:eastAsia="zh-TW"/>
        </w:rPr>
        <w:t>與</w:t>
      </w:r>
      <w:r w:rsidR="00966ED9" w:rsidRPr="0021402C">
        <w:rPr>
          <w:rFonts w:eastAsia="標楷體" w:hint="eastAsia"/>
          <w:color w:val="auto"/>
          <w:spacing w:val="20"/>
          <w:kern w:val="0"/>
          <w:sz w:val="28"/>
          <w:szCs w:val="28"/>
          <w:lang w:val="pt-BR" w:eastAsia="zh-TW"/>
        </w:rPr>
        <w:t>警方加強打擊力度以及</w:t>
      </w:r>
      <w:proofErr w:type="gramStart"/>
      <w:r w:rsidR="00966ED9" w:rsidRPr="0021402C">
        <w:rPr>
          <w:rFonts w:eastAsia="標楷體" w:hint="eastAsia"/>
          <w:color w:val="auto"/>
          <w:spacing w:val="20"/>
          <w:kern w:val="0"/>
          <w:sz w:val="28"/>
          <w:szCs w:val="28"/>
          <w:lang w:val="pt-BR" w:eastAsia="zh-TW"/>
        </w:rPr>
        <w:t>疫</w:t>
      </w:r>
      <w:proofErr w:type="gramEnd"/>
      <w:r w:rsidR="00966ED9" w:rsidRPr="0021402C">
        <w:rPr>
          <w:rFonts w:eastAsia="標楷體" w:hint="eastAsia"/>
          <w:color w:val="auto"/>
          <w:spacing w:val="20"/>
          <w:kern w:val="0"/>
          <w:sz w:val="28"/>
          <w:szCs w:val="28"/>
          <w:lang w:val="pt-BR" w:eastAsia="zh-TW"/>
        </w:rPr>
        <w:t>情</w:t>
      </w:r>
      <w:r w:rsidR="009B3837" w:rsidRPr="0021402C">
        <w:rPr>
          <w:rFonts w:eastAsia="標楷體" w:hint="eastAsia"/>
          <w:color w:val="auto"/>
          <w:spacing w:val="20"/>
          <w:kern w:val="0"/>
          <w:sz w:val="28"/>
          <w:szCs w:val="28"/>
          <w:lang w:val="pt-BR" w:eastAsia="zh-TW"/>
        </w:rPr>
        <w:t>影響</w:t>
      </w:r>
      <w:r w:rsidR="00966ED9" w:rsidRPr="0021402C">
        <w:rPr>
          <w:rFonts w:eastAsia="標楷體" w:hint="eastAsia"/>
          <w:color w:val="auto"/>
          <w:spacing w:val="20"/>
          <w:kern w:val="0"/>
          <w:sz w:val="28"/>
          <w:szCs w:val="28"/>
          <w:lang w:val="pt-BR" w:eastAsia="zh-TW"/>
        </w:rPr>
        <w:t>相</w:t>
      </w:r>
      <w:r w:rsidR="009B3837" w:rsidRPr="0021402C">
        <w:rPr>
          <w:rFonts w:eastAsia="標楷體" w:hint="eastAsia"/>
          <w:color w:val="auto"/>
          <w:spacing w:val="20"/>
          <w:kern w:val="0"/>
          <w:sz w:val="28"/>
          <w:szCs w:val="28"/>
          <w:lang w:val="pt-BR" w:eastAsia="zh-TW"/>
        </w:rPr>
        <w:t>關</w:t>
      </w:r>
      <w:r w:rsidRPr="0021402C">
        <w:rPr>
          <w:rFonts w:eastAsia="標楷體" w:hint="eastAsia"/>
          <w:color w:val="auto"/>
          <w:spacing w:val="20"/>
          <w:kern w:val="0"/>
          <w:sz w:val="28"/>
          <w:szCs w:val="28"/>
          <w:lang w:val="pt-BR" w:eastAsia="zh-TW"/>
        </w:rPr>
        <w:t>。未來警方將持續</w:t>
      </w:r>
      <w:r w:rsidR="00DC185B" w:rsidRPr="0021402C">
        <w:rPr>
          <w:rFonts w:eastAsia="標楷體" w:hint="eastAsia"/>
          <w:color w:val="auto"/>
          <w:spacing w:val="20"/>
          <w:kern w:val="0"/>
          <w:sz w:val="28"/>
          <w:szCs w:val="28"/>
          <w:lang w:val="pt-BR" w:eastAsia="zh-TW"/>
        </w:rPr>
        <w:t>關注與評估非法兌換活動對社會治安的影響，並</w:t>
      </w:r>
      <w:r w:rsidR="00966ED9" w:rsidRPr="0021402C">
        <w:rPr>
          <w:rFonts w:eastAsia="標楷體" w:hint="eastAsia"/>
          <w:color w:val="auto"/>
          <w:spacing w:val="20"/>
          <w:kern w:val="0"/>
          <w:sz w:val="28"/>
          <w:szCs w:val="28"/>
          <w:lang w:val="pt-BR" w:eastAsia="zh-TW"/>
        </w:rPr>
        <w:t>強化</w:t>
      </w:r>
      <w:r w:rsidR="00DC185B" w:rsidRPr="0021402C">
        <w:rPr>
          <w:rFonts w:eastAsia="標楷體" w:hint="eastAsia"/>
          <w:color w:val="auto"/>
          <w:spacing w:val="20"/>
          <w:kern w:val="0"/>
          <w:sz w:val="28"/>
          <w:szCs w:val="28"/>
          <w:lang w:val="pt-BR" w:eastAsia="zh-TW"/>
        </w:rPr>
        <w:t>對相關</w:t>
      </w:r>
      <w:r w:rsidRPr="0021402C">
        <w:rPr>
          <w:rFonts w:eastAsia="標楷體" w:hint="eastAsia"/>
          <w:color w:val="auto"/>
          <w:spacing w:val="20"/>
          <w:kern w:val="0"/>
          <w:sz w:val="28"/>
          <w:szCs w:val="28"/>
          <w:lang w:val="pt-BR" w:eastAsia="zh-TW"/>
        </w:rPr>
        <w:t>違法犯罪行為的打擊</w:t>
      </w:r>
      <w:r w:rsidR="00DC185B" w:rsidRPr="0021402C">
        <w:rPr>
          <w:rFonts w:eastAsia="標楷體" w:hint="eastAsia"/>
          <w:color w:val="auto"/>
          <w:spacing w:val="20"/>
          <w:kern w:val="0"/>
          <w:sz w:val="28"/>
          <w:szCs w:val="28"/>
          <w:lang w:val="pt-BR" w:eastAsia="zh-TW"/>
        </w:rPr>
        <w:t>力度</w:t>
      </w:r>
      <w:r w:rsidRPr="0021402C">
        <w:rPr>
          <w:rFonts w:eastAsia="標楷體" w:hint="eastAsia"/>
          <w:color w:val="auto"/>
          <w:spacing w:val="20"/>
          <w:kern w:val="0"/>
          <w:sz w:val="28"/>
          <w:szCs w:val="28"/>
          <w:lang w:val="pt-BR" w:eastAsia="zh-TW"/>
        </w:rPr>
        <w:t>與頻率。</w:t>
      </w:r>
    </w:p>
    <w:p w:rsidR="00856745" w:rsidRPr="0021402C" w:rsidRDefault="00856745" w:rsidP="0021402C">
      <w:pPr>
        <w:pStyle w:val="a3"/>
        <w:numPr>
          <w:ilvl w:val="0"/>
          <w:numId w:val="1"/>
        </w:numPr>
        <w:spacing w:before="100" w:beforeAutospacing="1" w:after="100" w:afterAutospacing="1" w:line="440" w:lineRule="exact"/>
        <w:ind w:firstLineChars="0"/>
        <w:rPr>
          <w:rFonts w:eastAsia="標楷體" w:hAnsi="標楷體"/>
          <w:b/>
          <w:color w:val="000000" w:themeColor="text1"/>
          <w:spacing w:val="20"/>
          <w:sz w:val="28"/>
          <w:szCs w:val="28"/>
          <w:lang w:val="pt-PT" w:eastAsia="zh-TW"/>
        </w:rPr>
      </w:pPr>
      <w:r w:rsidRPr="0021402C">
        <w:rPr>
          <w:rFonts w:eastAsia="標楷體" w:hint="eastAsia"/>
          <w:b/>
          <w:color w:val="000000" w:themeColor="text1"/>
          <w:spacing w:val="20"/>
          <w:sz w:val="28"/>
          <w:szCs w:val="28"/>
          <w:lang w:eastAsia="zh-TW"/>
        </w:rPr>
        <w:t>失業率及</w:t>
      </w:r>
      <w:proofErr w:type="gramStart"/>
      <w:r w:rsidRPr="0021402C">
        <w:rPr>
          <w:rFonts w:eastAsia="標楷體" w:hint="eastAsia"/>
          <w:b/>
          <w:color w:val="000000" w:themeColor="text1"/>
          <w:spacing w:val="20"/>
          <w:sz w:val="28"/>
          <w:szCs w:val="28"/>
          <w:lang w:eastAsia="zh-TW"/>
        </w:rPr>
        <w:t>博彩業政策</w:t>
      </w:r>
      <w:proofErr w:type="gramEnd"/>
      <w:r w:rsidRPr="0021402C">
        <w:rPr>
          <w:rFonts w:eastAsia="標楷體" w:hint="eastAsia"/>
          <w:b/>
          <w:color w:val="000000" w:themeColor="text1"/>
          <w:spacing w:val="20"/>
          <w:sz w:val="28"/>
          <w:szCs w:val="28"/>
          <w:lang w:eastAsia="zh-TW"/>
        </w:rPr>
        <w:t>調整對治安的影響</w:t>
      </w:r>
    </w:p>
    <w:p w:rsidR="00856745" w:rsidRPr="0021402C" w:rsidRDefault="00856745" w:rsidP="0021402C">
      <w:pPr>
        <w:widowControl/>
        <w:tabs>
          <w:tab w:val="left" w:pos="6804"/>
        </w:tabs>
        <w:overflowPunct w:val="0"/>
        <w:spacing w:before="100" w:beforeAutospacing="1" w:after="100" w:afterAutospacing="1" w:line="440" w:lineRule="exact"/>
        <w:ind w:firstLineChars="200" w:firstLine="640"/>
        <w:rPr>
          <w:rFonts w:eastAsia="SimSun"/>
          <w:color w:val="auto"/>
          <w:spacing w:val="20"/>
          <w:kern w:val="0"/>
          <w:szCs w:val="24"/>
          <w:lang w:val="pt-BR" w:eastAsia="zh-TW"/>
        </w:rPr>
      </w:pPr>
      <w:r w:rsidRPr="0021402C">
        <w:rPr>
          <w:rFonts w:eastAsia="標楷體" w:hint="eastAsia"/>
          <w:color w:val="auto"/>
          <w:spacing w:val="20"/>
          <w:kern w:val="0"/>
          <w:sz w:val="28"/>
          <w:szCs w:val="28"/>
          <w:lang w:val="pt-BR" w:eastAsia="zh-TW"/>
        </w:rPr>
        <w:t>今年首三</w:t>
      </w:r>
      <w:proofErr w:type="gramStart"/>
      <w:r w:rsidRPr="0021402C">
        <w:rPr>
          <w:rFonts w:eastAsia="標楷體" w:hint="eastAsia"/>
          <w:color w:val="auto"/>
          <w:spacing w:val="20"/>
          <w:kern w:val="0"/>
          <w:sz w:val="28"/>
          <w:szCs w:val="28"/>
          <w:lang w:val="pt-BR" w:eastAsia="zh-TW"/>
        </w:rPr>
        <w:t>季本澳及</w:t>
      </w:r>
      <w:proofErr w:type="gramEnd"/>
      <w:r w:rsidRPr="0021402C">
        <w:rPr>
          <w:rFonts w:eastAsia="標楷體" w:hint="eastAsia"/>
          <w:color w:val="auto"/>
          <w:spacing w:val="20"/>
          <w:kern w:val="0"/>
          <w:sz w:val="28"/>
          <w:szCs w:val="28"/>
          <w:lang w:val="pt-BR" w:eastAsia="zh-TW"/>
        </w:rPr>
        <w:t>周邊地區相繼出現</w:t>
      </w:r>
      <w:proofErr w:type="gramStart"/>
      <w:r w:rsidRPr="0021402C">
        <w:rPr>
          <w:rFonts w:eastAsia="標楷體" w:hint="eastAsia"/>
          <w:color w:val="auto"/>
          <w:spacing w:val="20"/>
          <w:kern w:val="0"/>
          <w:sz w:val="28"/>
          <w:szCs w:val="28"/>
          <w:lang w:val="pt-BR" w:eastAsia="zh-TW"/>
        </w:rPr>
        <w:t>疫</w:t>
      </w:r>
      <w:proofErr w:type="gramEnd"/>
      <w:r w:rsidRPr="0021402C">
        <w:rPr>
          <w:rFonts w:eastAsia="標楷體" w:hint="eastAsia"/>
          <w:color w:val="auto"/>
          <w:spacing w:val="20"/>
          <w:kern w:val="0"/>
          <w:sz w:val="28"/>
          <w:szCs w:val="28"/>
          <w:lang w:val="pt-BR" w:eastAsia="zh-TW"/>
        </w:rPr>
        <w:t>情，特別是</w:t>
      </w:r>
      <w:r w:rsidRPr="0021402C">
        <w:rPr>
          <w:rFonts w:eastAsia="標楷體" w:hint="eastAsia"/>
          <w:color w:val="auto"/>
          <w:spacing w:val="20"/>
          <w:kern w:val="0"/>
          <w:sz w:val="28"/>
          <w:szCs w:val="28"/>
          <w:lang w:val="pt-BR" w:eastAsia="zh-TW"/>
        </w:rPr>
        <w:t>6</w:t>
      </w:r>
      <w:r w:rsidRPr="0021402C">
        <w:rPr>
          <w:rFonts w:eastAsia="標楷體" w:hint="eastAsia"/>
          <w:color w:val="auto"/>
          <w:spacing w:val="20"/>
          <w:kern w:val="0"/>
          <w:sz w:val="28"/>
          <w:szCs w:val="28"/>
          <w:lang w:val="pt-BR" w:eastAsia="zh-TW"/>
        </w:rPr>
        <w:t>月中下旬至</w:t>
      </w:r>
      <w:r w:rsidRPr="0021402C">
        <w:rPr>
          <w:rFonts w:eastAsia="標楷體" w:hint="eastAsia"/>
          <w:color w:val="auto"/>
          <w:spacing w:val="20"/>
          <w:kern w:val="0"/>
          <w:sz w:val="28"/>
          <w:szCs w:val="28"/>
          <w:lang w:val="pt-BR" w:eastAsia="zh-TW"/>
        </w:rPr>
        <w:t>7</w:t>
      </w:r>
      <w:r w:rsidRPr="0021402C">
        <w:rPr>
          <w:rFonts w:eastAsia="標楷體" w:hint="eastAsia"/>
          <w:color w:val="auto"/>
          <w:spacing w:val="20"/>
          <w:kern w:val="0"/>
          <w:sz w:val="28"/>
          <w:szCs w:val="28"/>
          <w:lang w:val="pt-BR" w:eastAsia="zh-TW"/>
        </w:rPr>
        <w:t>月下旬，</w:t>
      </w:r>
      <w:proofErr w:type="gramStart"/>
      <w:r w:rsidRPr="0021402C">
        <w:rPr>
          <w:rFonts w:eastAsia="標楷體" w:hint="eastAsia"/>
          <w:color w:val="auto"/>
          <w:spacing w:val="20"/>
          <w:kern w:val="0"/>
          <w:sz w:val="28"/>
          <w:szCs w:val="28"/>
          <w:lang w:val="pt-BR" w:eastAsia="zh-TW"/>
        </w:rPr>
        <w:t>本澳更</w:t>
      </w:r>
      <w:proofErr w:type="gramEnd"/>
      <w:r w:rsidRPr="0021402C">
        <w:rPr>
          <w:rFonts w:eastAsia="標楷體" w:hint="eastAsia"/>
          <w:color w:val="auto"/>
          <w:spacing w:val="20"/>
          <w:kern w:val="0"/>
          <w:sz w:val="28"/>
          <w:szCs w:val="28"/>
          <w:lang w:val="pt-BR" w:eastAsia="zh-TW"/>
        </w:rPr>
        <w:t>是經歷了新冠</w:t>
      </w:r>
      <w:proofErr w:type="gramStart"/>
      <w:r w:rsidRPr="0021402C">
        <w:rPr>
          <w:rFonts w:eastAsia="標楷體" w:hint="eastAsia"/>
          <w:color w:val="auto"/>
          <w:spacing w:val="20"/>
          <w:kern w:val="0"/>
          <w:sz w:val="28"/>
          <w:szCs w:val="28"/>
          <w:lang w:val="pt-BR" w:eastAsia="zh-TW"/>
        </w:rPr>
        <w:t>疫</w:t>
      </w:r>
      <w:proofErr w:type="gramEnd"/>
      <w:r w:rsidRPr="0021402C">
        <w:rPr>
          <w:rFonts w:eastAsia="標楷體" w:hint="eastAsia"/>
          <w:color w:val="auto"/>
          <w:spacing w:val="20"/>
          <w:kern w:val="0"/>
          <w:sz w:val="28"/>
          <w:szCs w:val="28"/>
          <w:lang w:val="pt-BR" w:eastAsia="zh-TW"/>
        </w:rPr>
        <w:t>情以來最為嚴峻的一次考驗。儘管</w:t>
      </w:r>
      <w:r w:rsidRPr="0021402C">
        <w:rPr>
          <w:rFonts w:eastAsia="標楷體"/>
          <w:color w:val="auto"/>
          <w:spacing w:val="20"/>
          <w:kern w:val="0"/>
          <w:sz w:val="28"/>
          <w:szCs w:val="28"/>
          <w:lang w:val="pt-BR" w:eastAsia="zh-TW"/>
        </w:rPr>
        <w:t>特區政府</w:t>
      </w:r>
      <w:r w:rsidRPr="0021402C">
        <w:rPr>
          <w:rFonts w:eastAsia="標楷體" w:hint="eastAsia"/>
          <w:color w:val="auto"/>
          <w:spacing w:val="20"/>
          <w:kern w:val="0"/>
          <w:sz w:val="28"/>
          <w:szCs w:val="28"/>
          <w:lang w:val="pt-BR" w:eastAsia="zh-TW"/>
        </w:rPr>
        <w:t>先後</w:t>
      </w:r>
      <w:r w:rsidRPr="0021402C">
        <w:rPr>
          <w:rFonts w:eastAsia="標楷體"/>
          <w:color w:val="auto"/>
          <w:spacing w:val="20"/>
          <w:kern w:val="0"/>
          <w:sz w:val="28"/>
          <w:szCs w:val="28"/>
          <w:lang w:val="pt-BR" w:eastAsia="zh-TW"/>
        </w:rPr>
        <w:t>採取了一系列扶助民生、穩定經濟的措施，但由於受到新冠</w:t>
      </w:r>
      <w:proofErr w:type="gramStart"/>
      <w:r w:rsidRPr="0021402C">
        <w:rPr>
          <w:rFonts w:eastAsia="標楷體"/>
          <w:color w:val="auto"/>
          <w:spacing w:val="20"/>
          <w:kern w:val="0"/>
          <w:sz w:val="28"/>
          <w:szCs w:val="28"/>
          <w:lang w:val="pt-BR" w:eastAsia="zh-TW"/>
        </w:rPr>
        <w:t>疫情的</w:t>
      </w:r>
      <w:proofErr w:type="gramEnd"/>
      <w:r w:rsidRPr="0021402C">
        <w:rPr>
          <w:rFonts w:eastAsia="標楷體"/>
          <w:color w:val="auto"/>
          <w:spacing w:val="20"/>
          <w:kern w:val="0"/>
          <w:sz w:val="28"/>
          <w:szCs w:val="28"/>
          <w:lang w:val="pt-BR" w:eastAsia="zh-TW"/>
        </w:rPr>
        <w:t>持續影響，導致本地失業率有所上升。根據澳門統計暨普查局的調查結果顯示，</w:t>
      </w:r>
      <w:r w:rsidRPr="0021402C">
        <w:rPr>
          <w:rFonts w:eastAsia="標楷體"/>
          <w:color w:val="auto"/>
          <w:spacing w:val="20"/>
          <w:kern w:val="0"/>
          <w:sz w:val="28"/>
          <w:szCs w:val="28"/>
          <w:lang w:val="pt-BR" w:eastAsia="zh-TW"/>
        </w:rPr>
        <w:t>2022</w:t>
      </w:r>
      <w:r w:rsidRPr="0021402C">
        <w:rPr>
          <w:rFonts w:eastAsia="標楷體"/>
          <w:color w:val="auto"/>
          <w:spacing w:val="20"/>
          <w:kern w:val="0"/>
          <w:sz w:val="28"/>
          <w:szCs w:val="28"/>
          <w:lang w:val="pt-BR" w:eastAsia="zh-TW"/>
        </w:rPr>
        <w:t>年</w:t>
      </w:r>
      <w:r w:rsidRPr="0021402C">
        <w:rPr>
          <w:rFonts w:eastAsia="標楷體" w:hint="eastAsia"/>
          <w:color w:val="auto"/>
          <w:spacing w:val="20"/>
          <w:kern w:val="0"/>
          <w:sz w:val="28"/>
          <w:szCs w:val="28"/>
          <w:lang w:val="pt-BR" w:eastAsia="zh-TW"/>
        </w:rPr>
        <w:t>第一至三季，澳</w:t>
      </w:r>
      <w:r w:rsidRPr="0021402C">
        <w:rPr>
          <w:rFonts w:eastAsia="標楷體"/>
          <w:color w:val="auto"/>
          <w:spacing w:val="20"/>
          <w:kern w:val="0"/>
          <w:sz w:val="28"/>
          <w:szCs w:val="28"/>
          <w:lang w:val="pt-BR" w:eastAsia="zh-TW"/>
        </w:rPr>
        <w:t>門</w:t>
      </w:r>
      <w:r w:rsidRPr="0021402C">
        <w:rPr>
          <w:rFonts w:eastAsia="標楷體" w:hint="eastAsia"/>
          <w:color w:val="auto"/>
          <w:spacing w:val="20"/>
          <w:kern w:val="0"/>
          <w:sz w:val="28"/>
          <w:szCs w:val="28"/>
          <w:lang w:val="pt-BR" w:eastAsia="zh-TW"/>
        </w:rPr>
        <w:t>各季</w:t>
      </w:r>
      <w:r w:rsidRPr="0021402C">
        <w:rPr>
          <w:rFonts w:eastAsia="標楷體"/>
          <w:color w:val="auto"/>
          <w:spacing w:val="20"/>
          <w:kern w:val="0"/>
          <w:sz w:val="28"/>
          <w:szCs w:val="28"/>
          <w:lang w:val="pt-BR" w:eastAsia="zh-TW"/>
        </w:rPr>
        <w:t>的總體失業率分別是</w:t>
      </w:r>
      <w:r w:rsidRPr="0021402C">
        <w:rPr>
          <w:rFonts w:eastAsia="標楷體"/>
          <w:color w:val="auto"/>
          <w:spacing w:val="20"/>
          <w:kern w:val="0"/>
          <w:sz w:val="28"/>
          <w:szCs w:val="28"/>
          <w:lang w:val="pt-BR" w:eastAsia="zh-TW"/>
        </w:rPr>
        <w:t>3.5%</w:t>
      </w:r>
      <w:r w:rsidRPr="0021402C">
        <w:rPr>
          <w:rFonts w:eastAsia="標楷體" w:hint="eastAsia"/>
          <w:color w:val="auto"/>
          <w:spacing w:val="20"/>
          <w:kern w:val="0"/>
          <w:sz w:val="28"/>
          <w:szCs w:val="28"/>
          <w:lang w:val="pt-BR" w:eastAsia="zh-TW"/>
        </w:rPr>
        <w:t>、</w:t>
      </w:r>
      <w:r w:rsidRPr="0021402C">
        <w:rPr>
          <w:rFonts w:eastAsia="標楷體"/>
          <w:color w:val="auto"/>
          <w:spacing w:val="20"/>
          <w:kern w:val="0"/>
          <w:sz w:val="28"/>
          <w:szCs w:val="28"/>
          <w:lang w:val="pt-BR" w:eastAsia="zh-TW"/>
        </w:rPr>
        <w:t>3.7%</w:t>
      </w:r>
      <w:r w:rsidRPr="0021402C">
        <w:rPr>
          <w:rFonts w:eastAsia="標楷體" w:hint="eastAsia"/>
          <w:color w:val="auto"/>
          <w:spacing w:val="20"/>
          <w:kern w:val="0"/>
          <w:sz w:val="28"/>
          <w:szCs w:val="28"/>
          <w:lang w:val="pt-BR" w:eastAsia="zh-TW"/>
        </w:rPr>
        <w:t>及</w:t>
      </w:r>
      <w:r w:rsidRPr="0021402C">
        <w:rPr>
          <w:rFonts w:eastAsia="標楷體" w:hint="eastAsia"/>
          <w:color w:val="auto"/>
          <w:spacing w:val="20"/>
          <w:kern w:val="0"/>
          <w:sz w:val="28"/>
          <w:szCs w:val="28"/>
          <w:lang w:val="pt-BR" w:eastAsia="zh-TW"/>
        </w:rPr>
        <w:t>4.0%</w:t>
      </w:r>
      <w:r w:rsidRPr="0021402C">
        <w:rPr>
          <w:rFonts w:eastAsia="標楷體"/>
          <w:color w:val="auto"/>
          <w:spacing w:val="20"/>
          <w:kern w:val="0"/>
          <w:sz w:val="28"/>
          <w:szCs w:val="28"/>
          <w:lang w:val="pt-BR" w:eastAsia="zh-TW"/>
        </w:rPr>
        <w:t>，本地居民失業率則分別為</w:t>
      </w:r>
      <w:r w:rsidRPr="0021402C">
        <w:rPr>
          <w:rFonts w:eastAsia="標楷體"/>
          <w:color w:val="auto"/>
          <w:spacing w:val="20"/>
          <w:kern w:val="0"/>
          <w:sz w:val="28"/>
          <w:szCs w:val="28"/>
          <w:lang w:val="pt-BR" w:eastAsia="zh-TW"/>
        </w:rPr>
        <w:t>4.5%</w:t>
      </w:r>
      <w:r w:rsidRPr="0021402C">
        <w:rPr>
          <w:rFonts w:eastAsia="標楷體" w:hint="eastAsia"/>
          <w:color w:val="auto"/>
          <w:spacing w:val="20"/>
          <w:kern w:val="0"/>
          <w:sz w:val="28"/>
          <w:szCs w:val="28"/>
          <w:lang w:val="pt-BR" w:eastAsia="zh-TW"/>
        </w:rPr>
        <w:t>、</w:t>
      </w:r>
      <w:r w:rsidRPr="0021402C">
        <w:rPr>
          <w:rFonts w:eastAsia="標楷體"/>
          <w:color w:val="auto"/>
          <w:spacing w:val="20"/>
          <w:kern w:val="0"/>
          <w:sz w:val="28"/>
          <w:szCs w:val="28"/>
          <w:lang w:val="pt-BR" w:eastAsia="zh-TW"/>
        </w:rPr>
        <w:t>4.8%</w:t>
      </w:r>
      <w:r w:rsidRPr="0021402C">
        <w:rPr>
          <w:rFonts w:eastAsia="標楷體" w:hint="eastAsia"/>
          <w:color w:val="auto"/>
          <w:spacing w:val="20"/>
          <w:kern w:val="0"/>
          <w:sz w:val="28"/>
          <w:szCs w:val="28"/>
          <w:lang w:val="pt-BR" w:eastAsia="zh-TW"/>
        </w:rPr>
        <w:t>及</w:t>
      </w:r>
      <w:r w:rsidR="00966ED9" w:rsidRPr="0021402C">
        <w:rPr>
          <w:rFonts w:eastAsia="SimSun" w:hint="eastAsia"/>
          <w:color w:val="auto"/>
          <w:spacing w:val="20"/>
          <w:kern w:val="0"/>
          <w:sz w:val="28"/>
          <w:szCs w:val="28"/>
          <w:lang w:val="pt-BR" w:eastAsia="zh-TW"/>
        </w:rPr>
        <w:t>5.2%</w:t>
      </w:r>
      <w:r w:rsidRPr="0021402C">
        <w:rPr>
          <w:rFonts w:eastAsia="標楷體"/>
          <w:color w:val="auto"/>
          <w:spacing w:val="20"/>
          <w:kern w:val="0"/>
          <w:sz w:val="28"/>
          <w:szCs w:val="28"/>
          <w:lang w:val="pt-BR" w:eastAsia="zh-TW"/>
        </w:rPr>
        <w:t>。</w:t>
      </w:r>
      <w:r w:rsidRPr="0021402C">
        <w:rPr>
          <w:rFonts w:eastAsia="標楷體" w:hint="eastAsia"/>
          <w:color w:val="auto"/>
          <w:spacing w:val="20"/>
          <w:kern w:val="0"/>
          <w:sz w:val="28"/>
          <w:szCs w:val="28"/>
          <w:lang w:val="pt-BR" w:eastAsia="zh-TW"/>
        </w:rPr>
        <w:t>今年首三季，</w:t>
      </w:r>
      <w:proofErr w:type="gramStart"/>
      <w:r w:rsidRPr="0021402C">
        <w:rPr>
          <w:rFonts w:eastAsia="標楷體"/>
          <w:color w:val="auto"/>
          <w:spacing w:val="20"/>
          <w:kern w:val="0"/>
          <w:sz w:val="28"/>
          <w:szCs w:val="28"/>
          <w:lang w:val="pt-BR" w:eastAsia="zh-TW"/>
        </w:rPr>
        <w:t>本澳的</w:t>
      </w:r>
      <w:proofErr w:type="gramEnd"/>
      <w:r w:rsidRPr="0021402C">
        <w:rPr>
          <w:rFonts w:eastAsia="標楷體"/>
          <w:color w:val="auto"/>
          <w:spacing w:val="20"/>
          <w:kern w:val="0"/>
          <w:sz w:val="28"/>
          <w:szCs w:val="28"/>
          <w:lang w:val="pt-BR" w:eastAsia="zh-TW"/>
        </w:rPr>
        <w:t>刑事犯罪立案數量持續下降，博彩相關犯罪的跌幅</w:t>
      </w:r>
      <w:r w:rsidRPr="0021402C">
        <w:rPr>
          <w:rFonts w:eastAsia="標楷體" w:hint="eastAsia"/>
          <w:color w:val="auto"/>
          <w:spacing w:val="20"/>
          <w:kern w:val="0"/>
          <w:sz w:val="28"/>
          <w:szCs w:val="28"/>
          <w:lang w:val="pt-BR" w:eastAsia="zh-TW"/>
        </w:rPr>
        <w:t>尤為</w:t>
      </w:r>
      <w:r w:rsidRPr="0021402C">
        <w:rPr>
          <w:rFonts w:eastAsia="標楷體"/>
          <w:color w:val="auto"/>
          <w:spacing w:val="20"/>
          <w:kern w:val="0"/>
          <w:sz w:val="28"/>
          <w:szCs w:val="28"/>
          <w:lang w:val="pt-BR" w:eastAsia="zh-TW"/>
        </w:rPr>
        <w:t>顯著，因此就目前來看，失業率上升未對社會治安造成明顯負面影響，</w:t>
      </w:r>
      <w:r w:rsidR="005E6C07" w:rsidRPr="0021402C">
        <w:rPr>
          <w:rFonts w:eastAsia="標楷體" w:hint="eastAsia"/>
          <w:color w:val="auto"/>
          <w:spacing w:val="20"/>
          <w:kern w:val="0"/>
          <w:sz w:val="28"/>
          <w:szCs w:val="28"/>
          <w:lang w:val="pt-BR" w:eastAsia="zh-TW"/>
        </w:rPr>
        <w:t>更</w:t>
      </w:r>
      <w:r w:rsidRPr="0021402C">
        <w:rPr>
          <w:rFonts w:eastAsia="標楷體"/>
          <w:color w:val="auto"/>
          <w:spacing w:val="20"/>
          <w:kern w:val="0"/>
          <w:sz w:val="28"/>
          <w:szCs w:val="28"/>
          <w:lang w:val="pt-BR" w:eastAsia="zh-TW"/>
        </w:rPr>
        <w:t>沒有直接影響與博彩相關的犯罪。</w:t>
      </w:r>
      <w:r w:rsidRPr="0021402C">
        <w:rPr>
          <w:rFonts w:eastAsia="標楷體" w:hint="eastAsia"/>
          <w:color w:val="auto"/>
          <w:spacing w:val="20"/>
          <w:kern w:val="0"/>
          <w:sz w:val="28"/>
          <w:szCs w:val="28"/>
          <w:lang w:val="pt-BR" w:eastAsia="zh-TW"/>
        </w:rPr>
        <w:t>未來，保安當局將持續關注失業率對本澳治安狀況及犯罪變化趨勢所造成的影響。</w:t>
      </w:r>
    </w:p>
    <w:p w:rsidR="00CF709E" w:rsidRPr="0021402C" w:rsidRDefault="00E768A5" w:rsidP="0021402C">
      <w:pPr>
        <w:widowControl/>
        <w:spacing w:before="100" w:beforeAutospacing="1" w:after="100" w:afterAutospacing="1" w:line="440" w:lineRule="exact"/>
        <w:ind w:firstLine="482"/>
        <w:rPr>
          <w:rFonts w:eastAsiaTheme="minorEastAsia"/>
          <w:color w:val="00B050"/>
          <w:kern w:val="0"/>
          <w:sz w:val="27"/>
          <w:szCs w:val="27"/>
          <w:lang w:val="pt-PT" w:eastAsia="zh-HK"/>
        </w:rPr>
      </w:pPr>
      <w:r w:rsidRPr="0021402C">
        <w:rPr>
          <w:rFonts w:eastAsia="標楷體" w:hint="eastAsia"/>
          <w:color w:val="auto"/>
          <w:spacing w:val="20"/>
          <w:kern w:val="0"/>
          <w:sz w:val="28"/>
          <w:szCs w:val="28"/>
          <w:lang w:val="pt-BR" w:eastAsia="zh-TW"/>
        </w:rPr>
        <w:t>經</w:t>
      </w:r>
      <w:r w:rsidR="00477404" w:rsidRPr="0021402C">
        <w:rPr>
          <w:rFonts w:eastAsia="標楷體" w:hint="eastAsia"/>
          <w:color w:val="auto"/>
          <w:spacing w:val="20"/>
          <w:kern w:val="0"/>
          <w:sz w:val="28"/>
          <w:szCs w:val="28"/>
          <w:lang w:val="pt-BR" w:eastAsia="zh-TW"/>
        </w:rPr>
        <w:t>第</w:t>
      </w:r>
      <w:r w:rsidR="00477404" w:rsidRPr="0021402C">
        <w:rPr>
          <w:rFonts w:eastAsia="標楷體" w:hint="eastAsia"/>
          <w:color w:val="auto"/>
          <w:spacing w:val="20"/>
          <w:kern w:val="0"/>
          <w:sz w:val="28"/>
          <w:szCs w:val="28"/>
          <w:lang w:val="pt-BR" w:eastAsia="zh-TW"/>
        </w:rPr>
        <w:t>7/2022</w:t>
      </w:r>
      <w:r w:rsidR="00477404" w:rsidRPr="0021402C">
        <w:rPr>
          <w:rFonts w:eastAsia="標楷體" w:hint="eastAsia"/>
          <w:color w:val="auto"/>
          <w:spacing w:val="20"/>
          <w:kern w:val="0"/>
          <w:sz w:val="28"/>
          <w:szCs w:val="28"/>
          <w:lang w:val="pt-BR" w:eastAsia="zh-TW"/>
        </w:rPr>
        <w:t>號法律</w:t>
      </w:r>
      <w:r w:rsidRPr="0021402C">
        <w:rPr>
          <w:rFonts w:eastAsia="標楷體" w:hint="eastAsia"/>
          <w:color w:val="auto"/>
          <w:spacing w:val="20"/>
          <w:kern w:val="0"/>
          <w:sz w:val="28"/>
          <w:szCs w:val="28"/>
          <w:lang w:val="pt-BR" w:eastAsia="zh-TW"/>
        </w:rPr>
        <w:t>修改的第</w:t>
      </w:r>
      <w:r w:rsidRPr="0021402C">
        <w:rPr>
          <w:rFonts w:eastAsia="標楷體" w:hint="eastAsia"/>
          <w:color w:val="auto"/>
          <w:spacing w:val="20"/>
          <w:kern w:val="0"/>
          <w:sz w:val="28"/>
          <w:szCs w:val="28"/>
          <w:lang w:val="pt-BR" w:eastAsia="zh-TW"/>
        </w:rPr>
        <w:t>16/2001</w:t>
      </w:r>
      <w:r w:rsidRPr="0021402C">
        <w:rPr>
          <w:rFonts w:eastAsia="標楷體" w:hint="eastAsia"/>
          <w:color w:val="auto"/>
          <w:spacing w:val="20"/>
          <w:kern w:val="0"/>
          <w:sz w:val="28"/>
          <w:szCs w:val="28"/>
          <w:lang w:val="pt-BR" w:eastAsia="zh-TW"/>
        </w:rPr>
        <w:t>號法律</w:t>
      </w:r>
      <w:r w:rsidR="00477404" w:rsidRPr="0021402C">
        <w:rPr>
          <w:rFonts w:eastAsia="標楷體" w:hint="eastAsia"/>
          <w:color w:val="auto"/>
          <w:spacing w:val="20"/>
          <w:kern w:val="0"/>
          <w:sz w:val="28"/>
          <w:szCs w:val="28"/>
          <w:lang w:val="pt-BR" w:eastAsia="zh-TW"/>
        </w:rPr>
        <w:t>《娛樂場幸運博彩經營法律制度》於今年</w:t>
      </w:r>
      <w:r w:rsidR="00477404" w:rsidRPr="0021402C">
        <w:rPr>
          <w:rFonts w:eastAsia="標楷體" w:hint="eastAsia"/>
          <w:color w:val="auto"/>
          <w:spacing w:val="20"/>
          <w:kern w:val="0"/>
          <w:sz w:val="28"/>
          <w:szCs w:val="28"/>
          <w:lang w:val="pt-BR" w:eastAsia="zh-TW"/>
        </w:rPr>
        <w:t>6</w:t>
      </w:r>
      <w:r w:rsidRPr="0021402C">
        <w:rPr>
          <w:rFonts w:eastAsia="標楷體" w:hint="eastAsia"/>
          <w:color w:val="auto"/>
          <w:spacing w:val="20"/>
          <w:kern w:val="0"/>
          <w:sz w:val="28"/>
          <w:szCs w:val="28"/>
          <w:lang w:val="pt-BR" w:eastAsia="zh-TW"/>
        </w:rPr>
        <w:t>月底</w:t>
      </w:r>
      <w:r w:rsidR="00477404" w:rsidRPr="0021402C">
        <w:rPr>
          <w:rFonts w:eastAsia="標楷體" w:hint="eastAsia"/>
          <w:color w:val="auto"/>
          <w:spacing w:val="20"/>
          <w:kern w:val="0"/>
          <w:sz w:val="28"/>
          <w:szCs w:val="28"/>
          <w:lang w:val="pt-BR" w:eastAsia="zh-TW"/>
        </w:rPr>
        <w:t>正式生效</w:t>
      </w:r>
      <w:r w:rsidR="001521CD" w:rsidRPr="0021402C">
        <w:rPr>
          <w:rFonts w:eastAsia="標楷體" w:hint="eastAsia"/>
          <w:color w:val="auto"/>
          <w:spacing w:val="20"/>
          <w:kern w:val="0"/>
          <w:sz w:val="28"/>
          <w:szCs w:val="28"/>
          <w:lang w:val="pt-BR" w:eastAsia="zh-TW"/>
        </w:rPr>
        <w:t>，有關“衛星賭場”的經營模式已有</w:t>
      </w:r>
      <w:r w:rsidR="00D96748" w:rsidRPr="0021402C">
        <w:rPr>
          <w:rFonts w:eastAsia="標楷體" w:hint="eastAsia"/>
          <w:color w:val="auto"/>
          <w:spacing w:val="20"/>
          <w:kern w:val="0"/>
          <w:sz w:val="28"/>
          <w:szCs w:val="28"/>
          <w:lang w:val="pt-BR" w:eastAsia="zh-TW"/>
        </w:rPr>
        <w:t>清晰</w:t>
      </w:r>
      <w:r w:rsidR="001521CD" w:rsidRPr="0021402C">
        <w:rPr>
          <w:rFonts w:eastAsia="標楷體" w:hint="eastAsia"/>
          <w:color w:val="auto"/>
          <w:spacing w:val="20"/>
          <w:kern w:val="0"/>
          <w:sz w:val="28"/>
          <w:szCs w:val="28"/>
          <w:lang w:val="pt-BR" w:eastAsia="zh-TW"/>
        </w:rPr>
        <w:t>的定位，在不違反整體修法方向的前提下，給予了“衛星賭場”良好的存續條件。</w:t>
      </w:r>
      <w:r w:rsidRPr="0021402C">
        <w:rPr>
          <w:rFonts w:eastAsia="標楷體" w:hint="eastAsia"/>
          <w:color w:val="auto"/>
          <w:spacing w:val="20"/>
          <w:kern w:val="0"/>
          <w:sz w:val="28"/>
          <w:szCs w:val="28"/>
          <w:lang w:val="pt-BR" w:eastAsia="zh-TW"/>
        </w:rPr>
        <w:t>然而，由於</w:t>
      </w:r>
      <w:r w:rsidR="00D96748" w:rsidRPr="0021402C">
        <w:rPr>
          <w:rFonts w:eastAsia="標楷體" w:hint="eastAsia"/>
          <w:color w:val="auto"/>
          <w:spacing w:val="20"/>
          <w:kern w:val="0"/>
          <w:sz w:val="28"/>
          <w:szCs w:val="28"/>
          <w:lang w:val="pt-BR" w:eastAsia="zh-TW"/>
        </w:rPr>
        <w:t>受</w:t>
      </w:r>
      <w:r w:rsidRPr="0021402C">
        <w:rPr>
          <w:rFonts w:eastAsia="標楷體" w:hint="eastAsia"/>
          <w:color w:val="auto"/>
          <w:spacing w:val="20"/>
          <w:kern w:val="0"/>
          <w:sz w:val="28"/>
          <w:szCs w:val="28"/>
          <w:lang w:val="pt-BR" w:eastAsia="zh-TW"/>
        </w:rPr>
        <w:t>疫情的</w:t>
      </w:r>
      <w:r w:rsidR="001521CD" w:rsidRPr="0021402C">
        <w:rPr>
          <w:rFonts w:eastAsia="標楷體" w:hint="eastAsia"/>
          <w:color w:val="auto"/>
          <w:spacing w:val="20"/>
          <w:kern w:val="0"/>
          <w:sz w:val="28"/>
          <w:szCs w:val="28"/>
          <w:lang w:val="pt-BR" w:eastAsia="zh-TW"/>
        </w:rPr>
        <w:t>影響，</w:t>
      </w:r>
      <w:r w:rsidR="00D96748" w:rsidRPr="0021402C">
        <w:rPr>
          <w:rFonts w:eastAsia="標楷體" w:hint="eastAsia"/>
          <w:color w:val="auto"/>
          <w:spacing w:val="20"/>
          <w:kern w:val="0"/>
          <w:sz w:val="28"/>
          <w:szCs w:val="28"/>
          <w:lang w:val="pt-BR" w:eastAsia="zh-TW"/>
        </w:rPr>
        <w:t>部分</w:t>
      </w:r>
      <w:r w:rsidR="001521CD" w:rsidRPr="0021402C">
        <w:rPr>
          <w:rFonts w:eastAsia="標楷體" w:hint="eastAsia"/>
          <w:color w:val="auto"/>
          <w:spacing w:val="20"/>
          <w:kern w:val="0"/>
          <w:sz w:val="28"/>
          <w:szCs w:val="28"/>
          <w:lang w:val="pt-BR" w:eastAsia="zh-TW"/>
        </w:rPr>
        <w:t>“衛星賭場”經營困難，從業人員也面臨</w:t>
      </w:r>
      <w:r w:rsidR="003D0526" w:rsidRPr="0021402C">
        <w:rPr>
          <w:rFonts w:eastAsia="標楷體" w:hint="eastAsia"/>
          <w:color w:val="auto"/>
          <w:spacing w:val="20"/>
          <w:kern w:val="0"/>
          <w:sz w:val="28"/>
          <w:szCs w:val="28"/>
          <w:lang w:val="pt-BR" w:eastAsia="zh-TW"/>
        </w:rPr>
        <w:t>較大</w:t>
      </w:r>
      <w:r w:rsidR="001521CD" w:rsidRPr="0021402C">
        <w:rPr>
          <w:rFonts w:eastAsia="標楷體" w:hint="eastAsia"/>
          <w:color w:val="auto"/>
          <w:spacing w:val="20"/>
          <w:kern w:val="0"/>
          <w:sz w:val="28"/>
          <w:szCs w:val="28"/>
          <w:lang w:val="pt-BR" w:eastAsia="zh-TW"/>
        </w:rPr>
        <w:t>失業壓力，</w:t>
      </w:r>
      <w:r w:rsidR="003D0526" w:rsidRPr="0021402C">
        <w:rPr>
          <w:rFonts w:eastAsia="標楷體" w:hint="eastAsia"/>
          <w:color w:val="auto"/>
          <w:spacing w:val="20"/>
          <w:kern w:val="0"/>
          <w:sz w:val="28"/>
          <w:szCs w:val="28"/>
          <w:lang w:val="pt-BR" w:eastAsia="zh-TW"/>
        </w:rPr>
        <w:t>特區政府對此已陸續出台一系列措施予以緩解。</w:t>
      </w:r>
      <w:bookmarkStart w:id="0" w:name="_GoBack"/>
      <w:bookmarkEnd w:id="0"/>
    </w:p>
    <w:p w:rsidR="00900099" w:rsidRPr="0021402C" w:rsidRDefault="00CF709E" w:rsidP="0021402C">
      <w:pPr>
        <w:widowControl/>
        <w:tabs>
          <w:tab w:val="left" w:pos="6804"/>
        </w:tabs>
        <w:overflowPunct w:val="0"/>
        <w:spacing w:before="100" w:beforeAutospacing="1" w:after="100" w:afterAutospacing="1" w:line="440" w:lineRule="exact"/>
        <w:rPr>
          <w:rFonts w:eastAsia="標楷體" w:hAnsi="標楷體"/>
          <w:b/>
          <w:color w:val="000000" w:themeColor="text1"/>
          <w:spacing w:val="20"/>
          <w:sz w:val="28"/>
          <w:szCs w:val="28"/>
          <w:lang w:eastAsia="zh-TW"/>
        </w:rPr>
      </w:pPr>
      <w:r w:rsidRPr="0021402C">
        <w:rPr>
          <w:rFonts w:eastAsia="標楷體" w:hint="eastAsia"/>
          <w:b/>
          <w:color w:val="auto"/>
          <w:spacing w:val="20"/>
          <w:kern w:val="0"/>
          <w:sz w:val="28"/>
          <w:szCs w:val="28"/>
          <w:lang w:val="pt-BR" w:eastAsia="zh-TW"/>
        </w:rPr>
        <w:t>六、</w:t>
      </w:r>
      <w:r w:rsidR="00900099" w:rsidRPr="0021402C">
        <w:rPr>
          <w:rFonts w:eastAsia="標楷體" w:hAnsi="標楷體" w:hint="eastAsia"/>
          <w:b/>
          <w:color w:val="000000" w:themeColor="text1"/>
          <w:spacing w:val="20"/>
          <w:sz w:val="28"/>
          <w:szCs w:val="28"/>
          <w:lang w:eastAsia="zh-TW"/>
        </w:rPr>
        <w:t>新一輪</w:t>
      </w:r>
      <w:proofErr w:type="gramStart"/>
      <w:r w:rsidR="00900099" w:rsidRPr="0021402C">
        <w:rPr>
          <w:rFonts w:eastAsia="標楷體" w:hAnsi="標楷體" w:hint="eastAsia"/>
          <w:b/>
          <w:color w:val="000000" w:themeColor="text1"/>
          <w:spacing w:val="20"/>
          <w:sz w:val="28"/>
          <w:szCs w:val="28"/>
          <w:lang w:eastAsia="zh-TW"/>
        </w:rPr>
        <w:t>賭牌競</w:t>
      </w:r>
      <w:proofErr w:type="gramEnd"/>
      <w:r w:rsidR="00900099" w:rsidRPr="0021402C">
        <w:rPr>
          <w:rFonts w:eastAsia="標楷體" w:hAnsi="標楷體" w:hint="eastAsia"/>
          <w:b/>
          <w:color w:val="000000" w:themeColor="text1"/>
          <w:spacing w:val="20"/>
          <w:sz w:val="28"/>
          <w:szCs w:val="28"/>
          <w:lang w:eastAsia="zh-TW"/>
        </w:rPr>
        <w:t>投對治安的影響</w:t>
      </w:r>
      <w:r w:rsidR="00C03C2E" w:rsidRPr="0021402C">
        <w:rPr>
          <w:rFonts w:eastAsia="標楷體" w:hAnsi="標楷體" w:hint="eastAsia"/>
          <w:b/>
          <w:color w:val="000000" w:themeColor="text1"/>
          <w:spacing w:val="20"/>
          <w:sz w:val="28"/>
          <w:szCs w:val="28"/>
          <w:lang w:eastAsia="zh-TW"/>
        </w:rPr>
        <w:t>及黑社會異常動態</w:t>
      </w:r>
    </w:p>
    <w:p w:rsidR="0021402C" w:rsidRPr="0021402C" w:rsidRDefault="00900099" w:rsidP="0021402C">
      <w:pPr>
        <w:widowControl/>
        <w:tabs>
          <w:tab w:val="left" w:pos="6804"/>
        </w:tabs>
        <w:overflowPunct w:val="0"/>
        <w:spacing w:before="100" w:beforeAutospacing="1" w:after="100" w:afterAutospacing="1" w:line="440" w:lineRule="exact"/>
        <w:ind w:firstLineChars="200" w:firstLine="640"/>
        <w:rPr>
          <w:rFonts w:eastAsia="標楷體" w:hint="eastAsia"/>
          <w:color w:val="auto"/>
          <w:spacing w:val="20"/>
          <w:kern w:val="0"/>
          <w:sz w:val="28"/>
          <w:szCs w:val="28"/>
          <w:lang w:val="pt-BR" w:eastAsia="zh-TW"/>
        </w:rPr>
      </w:pPr>
      <w:r w:rsidRPr="0021402C">
        <w:rPr>
          <w:rFonts w:eastAsia="標楷體" w:hint="eastAsia"/>
          <w:color w:val="auto"/>
          <w:spacing w:val="20"/>
          <w:kern w:val="0"/>
          <w:sz w:val="28"/>
          <w:szCs w:val="28"/>
          <w:lang w:val="pt-BR" w:eastAsia="zh-TW"/>
        </w:rPr>
        <w:t>特區政府在</w:t>
      </w:r>
      <w:r w:rsidR="00E768A5" w:rsidRPr="0021402C">
        <w:rPr>
          <w:rFonts w:eastAsia="標楷體" w:hint="eastAsia"/>
          <w:color w:val="auto"/>
          <w:spacing w:val="20"/>
          <w:kern w:val="0"/>
          <w:sz w:val="28"/>
          <w:szCs w:val="28"/>
          <w:lang w:val="pt-BR" w:eastAsia="zh-TW"/>
        </w:rPr>
        <w:t>今</w:t>
      </w:r>
      <w:r w:rsidRPr="0021402C">
        <w:rPr>
          <w:rFonts w:eastAsia="標楷體" w:hint="eastAsia"/>
          <w:color w:val="auto"/>
          <w:spacing w:val="20"/>
          <w:kern w:val="0"/>
          <w:sz w:val="28"/>
          <w:szCs w:val="28"/>
          <w:lang w:val="pt-BR" w:eastAsia="zh-TW"/>
        </w:rPr>
        <w:t>年</w:t>
      </w:r>
      <w:r w:rsidRPr="0021402C">
        <w:rPr>
          <w:rFonts w:eastAsia="標楷體" w:hint="eastAsia"/>
          <w:color w:val="auto"/>
          <w:spacing w:val="20"/>
          <w:kern w:val="0"/>
          <w:sz w:val="28"/>
          <w:szCs w:val="28"/>
          <w:lang w:val="pt-BR" w:eastAsia="zh-TW"/>
        </w:rPr>
        <w:t>9</w:t>
      </w:r>
      <w:r w:rsidRPr="0021402C">
        <w:rPr>
          <w:rFonts w:eastAsia="標楷體" w:hint="eastAsia"/>
          <w:color w:val="auto"/>
          <w:spacing w:val="20"/>
          <w:kern w:val="0"/>
          <w:sz w:val="28"/>
          <w:szCs w:val="28"/>
          <w:lang w:val="pt-BR" w:eastAsia="zh-TW"/>
        </w:rPr>
        <w:t>月已開展有關</w:t>
      </w:r>
      <w:proofErr w:type="gramStart"/>
      <w:r w:rsidR="00E768A5" w:rsidRPr="0021402C">
        <w:rPr>
          <w:rFonts w:eastAsia="標楷體" w:hint="eastAsia"/>
          <w:color w:val="auto"/>
          <w:spacing w:val="20"/>
          <w:kern w:val="0"/>
          <w:sz w:val="28"/>
          <w:szCs w:val="28"/>
          <w:lang w:val="pt-BR" w:eastAsia="zh-TW"/>
        </w:rPr>
        <w:t>賭牌競</w:t>
      </w:r>
      <w:proofErr w:type="gramEnd"/>
      <w:r w:rsidR="00E768A5" w:rsidRPr="0021402C">
        <w:rPr>
          <w:rFonts w:eastAsia="標楷體" w:hint="eastAsia"/>
          <w:color w:val="auto"/>
          <w:spacing w:val="20"/>
          <w:kern w:val="0"/>
          <w:sz w:val="28"/>
          <w:szCs w:val="28"/>
          <w:lang w:val="pt-BR" w:eastAsia="zh-TW"/>
        </w:rPr>
        <w:t>投</w:t>
      </w:r>
      <w:r w:rsidRPr="0021402C">
        <w:rPr>
          <w:rFonts w:eastAsia="標楷體" w:hint="eastAsia"/>
          <w:color w:val="auto"/>
          <w:spacing w:val="20"/>
          <w:kern w:val="0"/>
          <w:sz w:val="28"/>
          <w:szCs w:val="28"/>
          <w:lang w:val="pt-BR" w:eastAsia="zh-TW"/>
        </w:rPr>
        <w:t>程序，現時共有七家公司競投</w:t>
      </w:r>
      <w:r w:rsidR="00E768A5" w:rsidRPr="0021402C">
        <w:rPr>
          <w:rFonts w:eastAsia="標楷體" w:hint="eastAsia"/>
          <w:color w:val="auto"/>
          <w:spacing w:val="20"/>
          <w:kern w:val="0"/>
          <w:sz w:val="28"/>
          <w:szCs w:val="28"/>
          <w:lang w:val="pt-BR" w:eastAsia="zh-TW"/>
        </w:rPr>
        <w:t>新一輪的</w:t>
      </w:r>
      <w:proofErr w:type="gramStart"/>
      <w:r w:rsidR="00E768A5" w:rsidRPr="0021402C">
        <w:rPr>
          <w:rFonts w:eastAsia="標楷體" w:hint="eastAsia"/>
          <w:color w:val="auto"/>
          <w:spacing w:val="20"/>
          <w:kern w:val="0"/>
          <w:sz w:val="28"/>
          <w:szCs w:val="28"/>
          <w:lang w:val="pt-BR" w:eastAsia="zh-TW"/>
        </w:rPr>
        <w:t>六個賭牌</w:t>
      </w:r>
      <w:proofErr w:type="gramEnd"/>
      <w:r w:rsidR="00E768A5" w:rsidRPr="0021402C">
        <w:rPr>
          <w:rFonts w:eastAsia="標楷體" w:hint="eastAsia"/>
          <w:color w:val="auto"/>
          <w:spacing w:val="20"/>
          <w:kern w:val="0"/>
          <w:sz w:val="28"/>
          <w:szCs w:val="28"/>
          <w:lang w:val="pt-BR" w:eastAsia="zh-TW"/>
        </w:rPr>
        <w:t>，競投結果尚未公佈，直</w:t>
      </w:r>
      <w:r w:rsidR="00E768A5" w:rsidRPr="0021402C">
        <w:rPr>
          <w:rFonts w:eastAsia="標楷體" w:hint="eastAsia"/>
          <w:color w:val="auto"/>
          <w:spacing w:val="20"/>
          <w:kern w:val="0"/>
          <w:sz w:val="28"/>
          <w:szCs w:val="28"/>
          <w:lang w:val="pt-BR" w:eastAsia="zh-TW"/>
        </w:rPr>
        <w:lastRenderedPageBreak/>
        <w:t>至現時為止，暫未發現競投過程在</w:t>
      </w:r>
      <w:r w:rsidRPr="0021402C">
        <w:rPr>
          <w:rFonts w:eastAsia="標楷體" w:hint="eastAsia"/>
          <w:color w:val="auto"/>
          <w:spacing w:val="20"/>
          <w:kern w:val="0"/>
          <w:sz w:val="28"/>
          <w:szCs w:val="28"/>
          <w:lang w:val="pt-BR" w:eastAsia="zh-TW"/>
        </w:rPr>
        <w:t>社會治安方面出現任何</w:t>
      </w:r>
      <w:r w:rsidR="00C817E8" w:rsidRPr="0021402C">
        <w:rPr>
          <w:rFonts w:eastAsia="標楷體" w:hint="eastAsia"/>
          <w:color w:val="auto"/>
          <w:spacing w:val="20"/>
          <w:kern w:val="0"/>
          <w:sz w:val="28"/>
          <w:szCs w:val="28"/>
          <w:lang w:val="pt-BR" w:eastAsia="zh-TW"/>
        </w:rPr>
        <w:t>不尋常跡象</w:t>
      </w:r>
      <w:r w:rsidRPr="0021402C">
        <w:rPr>
          <w:rFonts w:eastAsia="標楷體" w:hint="eastAsia"/>
          <w:color w:val="auto"/>
          <w:spacing w:val="20"/>
          <w:kern w:val="0"/>
          <w:sz w:val="28"/>
          <w:szCs w:val="28"/>
          <w:lang w:val="pt-BR" w:eastAsia="zh-TW"/>
        </w:rPr>
        <w:t>。</w:t>
      </w:r>
      <w:proofErr w:type="gramStart"/>
      <w:r w:rsidR="00466185" w:rsidRPr="0021402C">
        <w:rPr>
          <w:rFonts w:eastAsia="標楷體" w:hint="eastAsia"/>
          <w:color w:val="auto"/>
          <w:spacing w:val="20"/>
          <w:kern w:val="0"/>
          <w:sz w:val="28"/>
          <w:szCs w:val="28"/>
          <w:lang w:val="pt-BR" w:eastAsia="zh-TW"/>
        </w:rPr>
        <w:t>此外</w:t>
      </w:r>
      <w:r w:rsidR="00C817E8" w:rsidRPr="0021402C">
        <w:rPr>
          <w:rFonts w:eastAsia="標楷體" w:hint="eastAsia"/>
          <w:color w:val="auto"/>
          <w:spacing w:val="20"/>
          <w:kern w:val="0"/>
          <w:sz w:val="28"/>
          <w:szCs w:val="28"/>
          <w:lang w:val="pt-BR" w:eastAsia="zh-TW"/>
        </w:rPr>
        <w:t>，</w:t>
      </w:r>
      <w:proofErr w:type="gramEnd"/>
      <w:r w:rsidR="00C817E8" w:rsidRPr="0021402C">
        <w:rPr>
          <w:rFonts w:eastAsia="標楷體" w:hint="eastAsia"/>
          <w:color w:val="auto"/>
          <w:spacing w:val="20"/>
          <w:kern w:val="0"/>
          <w:sz w:val="28"/>
          <w:szCs w:val="28"/>
          <w:lang w:val="pt-BR" w:eastAsia="zh-TW"/>
        </w:rPr>
        <w:t>透過對相關資料及情報的全面分析，目前亦沒有發現與</w:t>
      </w:r>
      <w:proofErr w:type="gramStart"/>
      <w:r w:rsidR="00C817E8" w:rsidRPr="0021402C">
        <w:rPr>
          <w:rFonts w:eastAsia="標楷體" w:hint="eastAsia"/>
          <w:color w:val="auto"/>
          <w:spacing w:val="20"/>
          <w:kern w:val="0"/>
          <w:sz w:val="28"/>
          <w:szCs w:val="28"/>
          <w:lang w:val="pt-BR" w:eastAsia="zh-TW"/>
        </w:rPr>
        <w:t>博彩業有關</w:t>
      </w:r>
      <w:proofErr w:type="gramEnd"/>
      <w:r w:rsidR="00C817E8" w:rsidRPr="0021402C">
        <w:rPr>
          <w:rFonts w:eastAsia="標楷體" w:hint="eastAsia"/>
          <w:color w:val="auto"/>
          <w:spacing w:val="20"/>
          <w:kern w:val="0"/>
          <w:sz w:val="28"/>
          <w:szCs w:val="28"/>
          <w:lang w:val="pt-BR" w:eastAsia="zh-TW"/>
        </w:rPr>
        <w:t>的黑社會組織或成員因新博彩法律出台及</w:t>
      </w:r>
      <w:proofErr w:type="gramStart"/>
      <w:r w:rsidR="00C817E8" w:rsidRPr="0021402C">
        <w:rPr>
          <w:rFonts w:eastAsia="標楷體" w:hint="eastAsia"/>
          <w:color w:val="auto"/>
          <w:spacing w:val="20"/>
          <w:kern w:val="0"/>
          <w:sz w:val="28"/>
          <w:szCs w:val="28"/>
          <w:lang w:val="pt-BR" w:eastAsia="zh-TW"/>
        </w:rPr>
        <w:t>博彩業不景氣</w:t>
      </w:r>
      <w:proofErr w:type="gramEnd"/>
      <w:r w:rsidR="00C817E8" w:rsidRPr="0021402C">
        <w:rPr>
          <w:rFonts w:eastAsia="標楷體" w:hint="eastAsia"/>
          <w:color w:val="auto"/>
          <w:spacing w:val="20"/>
          <w:kern w:val="0"/>
          <w:sz w:val="28"/>
          <w:szCs w:val="28"/>
          <w:lang w:val="pt-BR" w:eastAsia="zh-TW"/>
        </w:rPr>
        <w:t>而有異常動態。</w:t>
      </w:r>
    </w:p>
    <w:p w:rsidR="00856745" w:rsidRPr="0021402C" w:rsidRDefault="00CF709E" w:rsidP="0021402C">
      <w:pPr>
        <w:spacing w:before="100" w:beforeAutospacing="1" w:after="100" w:afterAutospacing="1" w:line="440" w:lineRule="exact"/>
        <w:rPr>
          <w:rFonts w:eastAsia="標楷體"/>
          <w:b/>
          <w:color w:val="000000" w:themeColor="text1"/>
          <w:spacing w:val="20"/>
          <w:sz w:val="28"/>
          <w:szCs w:val="28"/>
          <w:lang w:eastAsia="zh-TW"/>
        </w:rPr>
      </w:pPr>
      <w:r w:rsidRPr="0021402C">
        <w:rPr>
          <w:rFonts w:eastAsia="標楷體" w:hAnsi="標楷體" w:hint="eastAsia"/>
          <w:b/>
          <w:color w:val="000000" w:themeColor="text1"/>
          <w:spacing w:val="20"/>
          <w:sz w:val="28"/>
          <w:szCs w:val="28"/>
          <w:lang w:eastAsia="zh-TW"/>
        </w:rPr>
        <w:t>七、</w:t>
      </w:r>
      <w:r w:rsidR="00856745" w:rsidRPr="0021402C">
        <w:rPr>
          <w:rFonts w:eastAsia="標楷體" w:hAnsi="標楷體" w:hint="eastAsia"/>
          <w:b/>
          <w:color w:val="000000" w:themeColor="text1"/>
          <w:spacing w:val="20"/>
          <w:sz w:val="28"/>
          <w:szCs w:val="28"/>
          <w:lang w:eastAsia="zh-TW"/>
        </w:rPr>
        <w:t>總結</w:t>
      </w:r>
    </w:p>
    <w:p w:rsidR="00856745" w:rsidRPr="0021402C" w:rsidRDefault="00D96748" w:rsidP="0021402C">
      <w:pPr>
        <w:pStyle w:val="a3"/>
        <w:numPr>
          <w:ilvl w:val="0"/>
          <w:numId w:val="2"/>
        </w:numPr>
        <w:overflowPunct w:val="0"/>
        <w:spacing w:before="100" w:beforeAutospacing="1" w:after="100" w:afterAutospacing="1" w:line="440" w:lineRule="exact"/>
        <w:ind w:leftChars="59" w:left="624" w:firstLineChars="0" w:hanging="482"/>
        <w:rPr>
          <w:rFonts w:eastAsia="標楷體"/>
          <w:color w:val="000000" w:themeColor="text1"/>
          <w:spacing w:val="20"/>
          <w:sz w:val="28"/>
          <w:szCs w:val="28"/>
          <w:lang w:eastAsia="zh-TW"/>
        </w:rPr>
      </w:pPr>
      <w:r w:rsidRPr="0021402C">
        <w:rPr>
          <w:rFonts w:eastAsia="標楷體" w:hint="eastAsia"/>
          <w:color w:val="000000" w:themeColor="text1"/>
          <w:spacing w:val="20"/>
          <w:sz w:val="28"/>
          <w:szCs w:val="28"/>
          <w:lang w:eastAsia="zh-TW"/>
        </w:rPr>
        <w:t>綜上所述，</w:t>
      </w:r>
      <w:r w:rsidRPr="0021402C">
        <w:rPr>
          <w:rFonts w:eastAsia="SimSun" w:hint="eastAsia"/>
          <w:color w:val="000000" w:themeColor="text1"/>
          <w:spacing w:val="20"/>
          <w:sz w:val="28"/>
          <w:szCs w:val="28"/>
          <w:lang w:eastAsia="zh-TW"/>
        </w:rPr>
        <w:t>2022</w:t>
      </w:r>
      <w:r w:rsidR="00856745" w:rsidRPr="0021402C">
        <w:rPr>
          <w:rFonts w:eastAsia="標楷體" w:hint="eastAsia"/>
          <w:color w:val="000000" w:themeColor="text1"/>
          <w:spacing w:val="20"/>
          <w:sz w:val="28"/>
          <w:szCs w:val="28"/>
          <w:lang w:eastAsia="zh-TW"/>
        </w:rPr>
        <w:t>年首三季涉及博彩的犯罪總數有所減少，各類犯罪持續下降，原因相信與受</w:t>
      </w:r>
      <w:proofErr w:type="gramStart"/>
      <w:r w:rsidR="00856745" w:rsidRPr="0021402C">
        <w:rPr>
          <w:rFonts w:eastAsia="標楷體" w:hint="eastAsia"/>
          <w:color w:val="000000" w:themeColor="text1"/>
          <w:spacing w:val="20"/>
          <w:sz w:val="28"/>
          <w:szCs w:val="28"/>
          <w:lang w:eastAsia="zh-TW"/>
        </w:rPr>
        <w:t>疫</w:t>
      </w:r>
      <w:proofErr w:type="gramEnd"/>
      <w:r w:rsidR="00856745" w:rsidRPr="0021402C">
        <w:rPr>
          <w:rFonts w:eastAsia="標楷體" w:hint="eastAsia"/>
          <w:color w:val="000000" w:themeColor="text1"/>
          <w:spacing w:val="20"/>
          <w:sz w:val="28"/>
          <w:szCs w:val="28"/>
          <w:lang w:eastAsia="zh-TW"/>
        </w:rPr>
        <w:t>情影響</w:t>
      </w:r>
      <w:r w:rsidR="00E768A5" w:rsidRPr="0021402C">
        <w:rPr>
          <w:rFonts w:eastAsia="標楷體" w:hint="eastAsia"/>
          <w:color w:val="000000" w:themeColor="text1"/>
          <w:spacing w:val="20"/>
          <w:sz w:val="28"/>
          <w:szCs w:val="28"/>
          <w:lang w:eastAsia="zh-TW"/>
        </w:rPr>
        <w:t>之下</w:t>
      </w:r>
      <w:r w:rsidR="00856745" w:rsidRPr="0021402C">
        <w:rPr>
          <w:rFonts w:eastAsia="標楷體" w:hint="eastAsia"/>
          <w:color w:val="000000" w:themeColor="text1"/>
          <w:spacing w:val="20"/>
          <w:sz w:val="28"/>
          <w:szCs w:val="28"/>
          <w:lang w:eastAsia="zh-TW"/>
        </w:rPr>
        <w:t>遊客數量下降以及警方</w:t>
      </w:r>
      <w:r w:rsidR="00900099" w:rsidRPr="0021402C">
        <w:rPr>
          <w:rFonts w:eastAsia="標楷體" w:hint="eastAsia"/>
          <w:color w:val="000000" w:themeColor="text1"/>
          <w:spacing w:val="20"/>
          <w:sz w:val="28"/>
          <w:szCs w:val="28"/>
          <w:lang w:eastAsia="zh-TW"/>
        </w:rPr>
        <w:t>持續</w:t>
      </w:r>
      <w:r w:rsidR="00856745" w:rsidRPr="0021402C">
        <w:rPr>
          <w:rFonts w:eastAsia="標楷體" w:hint="eastAsia"/>
          <w:color w:val="000000" w:themeColor="text1"/>
          <w:spacing w:val="20"/>
          <w:sz w:val="28"/>
          <w:szCs w:val="28"/>
          <w:lang w:eastAsia="zh-TW"/>
        </w:rPr>
        <w:t>加強預防及打擊工作相關。</w:t>
      </w:r>
    </w:p>
    <w:p w:rsidR="00856745" w:rsidRPr="0021402C" w:rsidRDefault="00D96748" w:rsidP="0021402C">
      <w:pPr>
        <w:pStyle w:val="a3"/>
        <w:numPr>
          <w:ilvl w:val="0"/>
          <w:numId w:val="2"/>
        </w:numPr>
        <w:spacing w:before="100" w:beforeAutospacing="1" w:after="100" w:afterAutospacing="1" w:line="440" w:lineRule="exact"/>
        <w:ind w:leftChars="59" w:left="624" w:firstLineChars="0" w:hanging="482"/>
        <w:rPr>
          <w:rFonts w:eastAsia="標楷體"/>
          <w:color w:val="000000" w:themeColor="text1"/>
          <w:spacing w:val="20"/>
          <w:sz w:val="28"/>
          <w:szCs w:val="28"/>
          <w:lang w:eastAsia="zh-TW"/>
        </w:rPr>
      </w:pPr>
      <w:r w:rsidRPr="0021402C">
        <w:rPr>
          <w:rFonts w:eastAsia="標楷體" w:hint="eastAsia"/>
          <w:color w:val="000000" w:themeColor="text1"/>
          <w:spacing w:val="20"/>
          <w:sz w:val="28"/>
          <w:szCs w:val="28"/>
          <w:lang w:eastAsia="zh-TW"/>
        </w:rPr>
        <w:t>今年首</w:t>
      </w:r>
      <w:r w:rsidRPr="0021402C">
        <w:rPr>
          <w:rFonts w:eastAsia="標楷體" w:hint="eastAsia"/>
          <w:color w:val="000000" w:themeColor="text1"/>
          <w:spacing w:val="20"/>
          <w:sz w:val="28"/>
          <w:szCs w:val="28"/>
          <w:lang w:eastAsia="zh-TW"/>
        </w:rPr>
        <w:t>9</w:t>
      </w:r>
      <w:r w:rsidRPr="0021402C">
        <w:rPr>
          <w:rFonts w:eastAsia="標楷體" w:hint="eastAsia"/>
          <w:color w:val="000000" w:themeColor="text1"/>
          <w:spacing w:val="20"/>
          <w:sz w:val="28"/>
          <w:szCs w:val="28"/>
          <w:lang w:eastAsia="zh-TW"/>
        </w:rPr>
        <w:t>個月</w:t>
      </w:r>
      <w:r w:rsidR="00F617DF" w:rsidRPr="0021402C">
        <w:rPr>
          <w:rFonts w:eastAsia="標楷體" w:hint="eastAsia"/>
          <w:color w:val="000000" w:themeColor="text1"/>
          <w:spacing w:val="20"/>
          <w:sz w:val="28"/>
          <w:szCs w:val="28"/>
          <w:lang w:eastAsia="zh-TW"/>
        </w:rPr>
        <w:t>，</w:t>
      </w:r>
      <w:r w:rsidR="00856745" w:rsidRPr="0021402C">
        <w:rPr>
          <w:rFonts w:eastAsia="標楷體" w:hint="eastAsia"/>
          <w:color w:val="000000" w:themeColor="text1"/>
          <w:spacing w:val="20"/>
          <w:sz w:val="28"/>
          <w:szCs w:val="28"/>
          <w:lang w:eastAsia="zh-TW"/>
        </w:rPr>
        <w:t>非法兌換</w:t>
      </w:r>
      <w:r w:rsidR="00F617DF" w:rsidRPr="0021402C">
        <w:rPr>
          <w:rFonts w:eastAsia="標楷體" w:hint="eastAsia"/>
          <w:color w:val="000000" w:themeColor="text1"/>
          <w:spacing w:val="20"/>
          <w:sz w:val="28"/>
          <w:szCs w:val="28"/>
          <w:lang w:eastAsia="zh-TW"/>
        </w:rPr>
        <w:t>及其衍生犯罪的數量</w:t>
      </w:r>
      <w:r w:rsidR="00856745" w:rsidRPr="0021402C">
        <w:rPr>
          <w:rFonts w:eastAsia="標楷體" w:hint="eastAsia"/>
          <w:color w:val="000000" w:themeColor="text1"/>
          <w:spacing w:val="20"/>
          <w:sz w:val="28"/>
          <w:szCs w:val="28"/>
          <w:lang w:eastAsia="zh-TW"/>
        </w:rPr>
        <w:t>有所減少，但</w:t>
      </w:r>
      <w:r w:rsidR="00900099" w:rsidRPr="0021402C">
        <w:rPr>
          <w:rFonts w:eastAsia="標楷體" w:hint="eastAsia"/>
          <w:color w:val="000000" w:themeColor="text1"/>
          <w:spacing w:val="20"/>
          <w:sz w:val="28"/>
          <w:szCs w:val="28"/>
          <w:lang w:eastAsia="zh-TW"/>
        </w:rPr>
        <w:t>仍然是目前暫時難以根除的違法現象，倘若</w:t>
      </w:r>
      <w:proofErr w:type="gramStart"/>
      <w:r w:rsidR="00856745" w:rsidRPr="0021402C">
        <w:rPr>
          <w:rFonts w:eastAsia="標楷體" w:hint="eastAsia"/>
          <w:color w:val="000000" w:themeColor="text1"/>
          <w:spacing w:val="20"/>
          <w:sz w:val="28"/>
          <w:szCs w:val="28"/>
          <w:lang w:eastAsia="zh-TW"/>
        </w:rPr>
        <w:t>日後本澳及</w:t>
      </w:r>
      <w:proofErr w:type="gramEnd"/>
      <w:r w:rsidR="00856745" w:rsidRPr="0021402C">
        <w:rPr>
          <w:rFonts w:eastAsia="標楷體" w:hint="eastAsia"/>
          <w:color w:val="000000" w:themeColor="text1"/>
          <w:spacing w:val="20"/>
          <w:sz w:val="28"/>
          <w:szCs w:val="28"/>
          <w:lang w:eastAsia="zh-TW"/>
        </w:rPr>
        <w:t>周邊地區</w:t>
      </w:r>
      <w:proofErr w:type="gramStart"/>
      <w:r w:rsidR="00856745" w:rsidRPr="0021402C">
        <w:rPr>
          <w:rFonts w:eastAsia="標楷體" w:hint="eastAsia"/>
          <w:color w:val="000000" w:themeColor="text1"/>
          <w:spacing w:val="20"/>
          <w:sz w:val="28"/>
          <w:szCs w:val="28"/>
          <w:lang w:eastAsia="zh-TW"/>
        </w:rPr>
        <w:t>疫</w:t>
      </w:r>
      <w:proofErr w:type="gramEnd"/>
      <w:r w:rsidR="00856745" w:rsidRPr="0021402C">
        <w:rPr>
          <w:rFonts w:eastAsia="標楷體" w:hint="eastAsia"/>
          <w:color w:val="000000" w:themeColor="text1"/>
          <w:spacing w:val="20"/>
          <w:sz w:val="28"/>
          <w:szCs w:val="28"/>
          <w:lang w:eastAsia="zh-TW"/>
        </w:rPr>
        <w:t>情狀況趨於緩和，</w:t>
      </w:r>
      <w:r w:rsidR="00E4476C" w:rsidRPr="0021402C">
        <w:rPr>
          <w:rFonts w:eastAsia="標楷體" w:hint="eastAsia"/>
          <w:color w:val="000000" w:themeColor="text1"/>
          <w:spacing w:val="20"/>
          <w:sz w:val="28"/>
          <w:szCs w:val="28"/>
          <w:lang w:eastAsia="zh-TW"/>
        </w:rPr>
        <w:t>通關措施放寬</w:t>
      </w:r>
      <w:r w:rsidR="00856745" w:rsidRPr="0021402C">
        <w:rPr>
          <w:rFonts w:eastAsia="標楷體" w:hint="eastAsia"/>
          <w:color w:val="000000" w:themeColor="text1"/>
          <w:spacing w:val="20"/>
          <w:sz w:val="28"/>
          <w:szCs w:val="28"/>
          <w:lang w:eastAsia="zh-TW"/>
        </w:rPr>
        <w:t>，此類違法活動仍有上升可能。未來警方將繼續加強對相關不法行為的預防及打擊工作，以促進</w:t>
      </w:r>
      <w:proofErr w:type="gramStart"/>
      <w:r w:rsidR="00856745" w:rsidRPr="0021402C">
        <w:rPr>
          <w:rFonts w:eastAsia="標楷體" w:hint="eastAsia"/>
          <w:color w:val="000000" w:themeColor="text1"/>
          <w:spacing w:val="20"/>
          <w:sz w:val="28"/>
          <w:szCs w:val="28"/>
          <w:lang w:eastAsia="zh-TW"/>
        </w:rPr>
        <w:t>博彩業的</w:t>
      </w:r>
      <w:proofErr w:type="gramEnd"/>
      <w:r w:rsidR="00856745" w:rsidRPr="0021402C">
        <w:rPr>
          <w:rFonts w:eastAsia="標楷體" w:hint="eastAsia"/>
          <w:color w:val="000000" w:themeColor="text1"/>
          <w:spacing w:val="20"/>
          <w:sz w:val="28"/>
          <w:szCs w:val="28"/>
          <w:lang w:eastAsia="zh-TW"/>
        </w:rPr>
        <w:t>健康發展。</w:t>
      </w:r>
    </w:p>
    <w:p w:rsidR="00046756" w:rsidRPr="0021402C" w:rsidRDefault="00856745" w:rsidP="0021402C">
      <w:pPr>
        <w:pStyle w:val="a3"/>
        <w:numPr>
          <w:ilvl w:val="0"/>
          <w:numId w:val="2"/>
        </w:numPr>
        <w:spacing w:before="100" w:beforeAutospacing="1" w:after="100" w:afterAutospacing="1" w:line="440" w:lineRule="exact"/>
        <w:ind w:leftChars="59" w:left="622" w:firstLineChars="0"/>
        <w:rPr>
          <w:rFonts w:eastAsia="標楷體"/>
          <w:color w:val="000000" w:themeColor="text1"/>
          <w:spacing w:val="20"/>
          <w:sz w:val="28"/>
          <w:szCs w:val="28"/>
          <w:lang w:eastAsia="zh-TW"/>
        </w:rPr>
      </w:pPr>
      <w:r w:rsidRPr="0021402C">
        <w:rPr>
          <w:rFonts w:eastAsia="標楷體" w:hint="eastAsia"/>
          <w:color w:val="000000" w:themeColor="text1"/>
          <w:spacing w:val="20"/>
          <w:sz w:val="28"/>
          <w:szCs w:val="28"/>
          <w:lang w:eastAsia="zh-TW"/>
        </w:rPr>
        <w:t>目前暫未發現新修改的</w:t>
      </w:r>
      <w:r w:rsidRPr="0021402C">
        <w:rPr>
          <w:rFonts w:eastAsia="標楷體"/>
          <w:color w:val="000000" w:themeColor="text1"/>
          <w:spacing w:val="20"/>
          <w:sz w:val="28"/>
          <w:szCs w:val="28"/>
          <w:lang w:eastAsia="zh-TW"/>
        </w:rPr>
        <w:t>《娛樂場幸運博彩經營法律制度》</w:t>
      </w:r>
      <w:r w:rsidRPr="0021402C">
        <w:rPr>
          <w:rFonts w:eastAsia="標楷體" w:hint="eastAsia"/>
          <w:color w:val="000000" w:themeColor="text1"/>
          <w:spacing w:val="20"/>
          <w:sz w:val="28"/>
          <w:szCs w:val="28"/>
          <w:lang w:eastAsia="zh-TW"/>
        </w:rPr>
        <w:t>生效對娛樂場及周邊的</w:t>
      </w:r>
      <w:r w:rsidR="00CF709E" w:rsidRPr="0021402C">
        <w:rPr>
          <w:rFonts w:eastAsia="標楷體" w:hint="eastAsia"/>
          <w:color w:val="000000" w:themeColor="text1"/>
          <w:spacing w:val="20"/>
          <w:sz w:val="28"/>
          <w:szCs w:val="28"/>
          <w:lang w:eastAsia="zh-TW"/>
        </w:rPr>
        <w:t>治安產生</w:t>
      </w:r>
      <w:r w:rsidR="00F617DF" w:rsidRPr="0021402C">
        <w:rPr>
          <w:rFonts w:eastAsia="標楷體" w:hint="eastAsia"/>
          <w:color w:val="000000" w:themeColor="text1"/>
          <w:spacing w:val="20"/>
          <w:sz w:val="28"/>
          <w:szCs w:val="28"/>
          <w:lang w:eastAsia="zh-TW"/>
        </w:rPr>
        <w:t>影響</w:t>
      </w:r>
      <w:r w:rsidRPr="0021402C">
        <w:rPr>
          <w:rFonts w:eastAsia="標楷體" w:hint="eastAsia"/>
          <w:color w:val="000000" w:themeColor="text1"/>
          <w:spacing w:val="20"/>
          <w:sz w:val="28"/>
          <w:szCs w:val="28"/>
          <w:lang w:eastAsia="zh-TW"/>
        </w:rPr>
        <w:t>。</w:t>
      </w:r>
    </w:p>
    <w:p w:rsidR="00856745" w:rsidRPr="0021402C" w:rsidRDefault="00856745" w:rsidP="0021402C">
      <w:pPr>
        <w:pStyle w:val="a3"/>
        <w:numPr>
          <w:ilvl w:val="0"/>
          <w:numId w:val="2"/>
        </w:numPr>
        <w:spacing w:before="100" w:beforeAutospacing="1" w:after="100" w:afterAutospacing="1" w:line="440" w:lineRule="exact"/>
        <w:ind w:leftChars="59" w:left="622" w:firstLineChars="0"/>
        <w:rPr>
          <w:rFonts w:eastAsia="標楷體"/>
          <w:color w:val="000000" w:themeColor="text1"/>
          <w:spacing w:val="20"/>
          <w:sz w:val="28"/>
          <w:szCs w:val="28"/>
          <w:lang w:eastAsia="zh-TW"/>
        </w:rPr>
      </w:pPr>
      <w:r w:rsidRPr="0021402C">
        <w:rPr>
          <w:rFonts w:eastAsia="標楷體" w:hint="eastAsia"/>
          <w:color w:val="000000" w:themeColor="text1"/>
          <w:spacing w:val="20"/>
          <w:sz w:val="28"/>
          <w:szCs w:val="28"/>
          <w:lang w:eastAsia="zh-TW"/>
        </w:rPr>
        <w:t>今年首三季，特別是</w:t>
      </w:r>
      <w:r w:rsidRPr="0021402C">
        <w:rPr>
          <w:rFonts w:eastAsia="標楷體" w:hint="eastAsia"/>
          <w:color w:val="000000" w:themeColor="text1"/>
          <w:spacing w:val="20"/>
          <w:sz w:val="28"/>
          <w:szCs w:val="28"/>
          <w:lang w:eastAsia="zh-TW"/>
        </w:rPr>
        <w:t>6</w:t>
      </w:r>
      <w:r w:rsidRPr="0021402C">
        <w:rPr>
          <w:rFonts w:eastAsia="標楷體" w:hint="eastAsia"/>
          <w:color w:val="000000" w:themeColor="text1"/>
          <w:spacing w:val="20"/>
          <w:sz w:val="28"/>
          <w:szCs w:val="28"/>
          <w:lang w:eastAsia="zh-TW"/>
        </w:rPr>
        <w:t>至</w:t>
      </w:r>
      <w:r w:rsidRPr="0021402C">
        <w:rPr>
          <w:rFonts w:eastAsia="標楷體" w:hint="eastAsia"/>
          <w:color w:val="000000" w:themeColor="text1"/>
          <w:spacing w:val="20"/>
          <w:sz w:val="28"/>
          <w:szCs w:val="28"/>
          <w:lang w:eastAsia="zh-TW"/>
        </w:rPr>
        <w:t>8</w:t>
      </w:r>
      <w:r w:rsidRPr="0021402C">
        <w:rPr>
          <w:rFonts w:eastAsia="標楷體" w:hint="eastAsia"/>
          <w:color w:val="000000" w:themeColor="text1"/>
          <w:spacing w:val="20"/>
          <w:sz w:val="28"/>
          <w:szCs w:val="28"/>
          <w:lang w:eastAsia="zh-TW"/>
        </w:rPr>
        <w:t>月，</w:t>
      </w:r>
      <w:proofErr w:type="gramStart"/>
      <w:r w:rsidRPr="0021402C">
        <w:rPr>
          <w:rFonts w:eastAsia="標楷體" w:hint="eastAsia"/>
          <w:color w:val="000000" w:themeColor="text1"/>
          <w:spacing w:val="20"/>
          <w:sz w:val="28"/>
          <w:szCs w:val="28"/>
          <w:lang w:eastAsia="zh-TW"/>
        </w:rPr>
        <w:t>本澳受疫</w:t>
      </w:r>
      <w:proofErr w:type="gramEnd"/>
      <w:r w:rsidRPr="0021402C">
        <w:rPr>
          <w:rFonts w:eastAsia="標楷體" w:hint="eastAsia"/>
          <w:color w:val="000000" w:themeColor="text1"/>
          <w:spacing w:val="20"/>
          <w:sz w:val="28"/>
          <w:szCs w:val="28"/>
          <w:lang w:eastAsia="zh-TW"/>
        </w:rPr>
        <w:t>情影響嚴重，包括澳門</w:t>
      </w:r>
      <w:proofErr w:type="gramStart"/>
      <w:r w:rsidRPr="0021402C">
        <w:rPr>
          <w:rFonts w:eastAsia="標楷體" w:hint="eastAsia"/>
          <w:color w:val="000000" w:themeColor="text1"/>
          <w:spacing w:val="20"/>
          <w:sz w:val="28"/>
          <w:szCs w:val="28"/>
          <w:lang w:eastAsia="zh-TW"/>
        </w:rPr>
        <w:t>博彩業和</w:t>
      </w:r>
      <w:proofErr w:type="gramEnd"/>
      <w:r w:rsidR="000C7D6A" w:rsidRPr="0021402C">
        <w:rPr>
          <w:rFonts w:eastAsia="標楷體" w:hint="eastAsia"/>
          <w:color w:val="000000" w:themeColor="text1"/>
          <w:spacing w:val="20"/>
          <w:sz w:val="28"/>
          <w:szCs w:val="28"/>
          <w:lang w:eastAsia="zh-TW"/>
        </w:rPr>
        <w:t>旅遊業在內的各行各業都面臨較大壓力，整體失業率持續上升</w:t>
      </w:r>
      <w:r w:rsidRPr="0021402C">
        <w:rPr>
          <w:rFonts w:eastAsia="標楷體" w:hint="eastAsia"/>
          <w:color w:val="000000" w:themeColor="text1"/>
          <w:spacing w:val="20"/>
          <w:sz w:val="28"/>
          <w:szCs w:val="28"/>
          <w:lang w:eastAsia="zh-TW"/>
        </w:rPr>
        <w:t>。儘管目前這一因素沒有明顯使社會治安出現惡化趨勢，但</w:t>
      </w:r>
      <w:r w:rsidR="00136506" w:rsidRPr="0021402C">
        <w:rPr>
          <w:rFonts w:eastAsia="標楷體" w:hint="eastAsia"/>
          <w:color w:val="000000" w:themeColor="text1"/>
          <w:spacing w:val="20"/>
          <w:sz w:val="28"/>
          <w:szCs w:val="28"/>
          <w:lang w:eastAsia="zh-TW"/>
        </w:rPr>
        <w:t>失業率持續</w:t>
      </w:r>
      <w:r w:rsidR="00046756" w:rsidRPr="0021402C">
        <w:rPr>
          <w:rFonts w:eastAsia="標楷體" w:hint="eastAsia"/>
          <w:color w:val="000000" w:themeColor="text1"/>
          <w:spacing w:val="20"/>
          <w:sz w:val="28"/>
          <w:szCs w:val="28"/>
          <w:lang w:eastAsia="zh-TW"/>
        </w:rPr>
        <w:t>上升</w:t>
      </w:r>
      <w:r w:rsidRPr="0021402C">
        <w:rPr>
          <w:rFonts w:eastAsia="標楷體" w:hint="eastAsia"/>
          <w:color w:val="000000" w:themeColor="text1"/>
          <w:spacing w:val="20"/>
          <w:sz w:val="28"/>
          <w:szCs w:val="28"/>
          <w:lang w:eastAsia="zh-TW"/>
        </w:rPr>
        <w:t>勢必帶來更多不穩定因素，</w:t>
      </w:r>
      <w:r w:rsidR="00C53023" w:rsidRPr="0021402C">
        <w:rPr>
          <w:rFonts w:eastAsia="標楷體" w:hint="eastAsia"/>
          <w:color w:val="000000" w:themeColor="text1"/>
          <w:spacing w:val="20"/>
          <w:sz w:val="28"/>
          <w:szCs w:val="28"/>
          <w:lang w:eastAsia="zh-TW"/>
        </w:rPr>
        <w:t>需要政府和社會予以</w:t>
      </w:r>
      <w:r w:rsidR="00046756" w:rsidRPr="0021402C">
        <w:rPr>
          <w:rFonts w:eastAsia="標楷體" w:hint="eastAsia"/>
          <w:color w:val="000000" w:themeColor="text1"/>
          <w:spacing w:val="20"/>
          <w:sz w:val="28"/>
          <w:szCs w:val="28"/>
          <w:lang w:eastAsia="zh-TW"/>
        </w:rPr>
        <w:t>警惕，</w:t>
      </w:r>
      <w:r w:rsidRPr="0021402C">
        <w:rPr>
          <w:rFonts w:eastAsia="標楷體" w:hint="eastAsia"/>
          <w:color w:val="000000" w:themeColor="text1"/>
          <w:spacing w:val="20"/>
          <w:sz w:val="28"/>
          <w:szCs w:val="28"/>
          <w:lang w:eastAsia="zh-TW"/>
        </w:rPr>
        <w:t>保安當局將</w:t>
      </w:r>
      <w:r w:rsidR="00F617DF" w:rsidRPr="0021402C">
        <w:rPr>
          <w:rFonts w:eastAsia="標楷體" w:hint="eastAsia"/>
          <w:color w:val="000000" w:themeColor="text1"/>
          <w:spacing w:val="20"/>
          <w:sz w:val="28"/>
          <w:szCs w:val="28"/>
          <w:lang w:eastAsia="zh-TW"/>
        </w:rPr>
        <w:t>對此保持</w:t>
      </w:r>
      <w:r w:rsidRPr="0021402C">
        <w:rPr>
          <w:rFonts w:eastAsia="標楷體" w:hint="eastAsia"/>
          <w:color w:val="000000" w:themeColor="text1"/>
          <w:spacing w:val="20"/>
          <w:sz w:val="28"/>
          <w:szCs w:val="28"/>
          <w:lang w:eastAsia="zh-TW"/>
        </w:rPr>
        <w:t>密切關注</w:t>
      </w:r>
      <w:r w:rsidR="00F617DF" w:rsidRPr="0021402C">
        <w:rPr>
          <w:rFonts w:eastAsia="標楷體" w:hint="eastAsia"/>
          <w:color w:val="000000" w:themeColor="text1"/>
          <w:spacing w:val="20"/>
          <w:sz w:val="28"/>
          <w:szCs w:val="28"/>
          <w:lang w:eastAsia="zh-TW"/>
        </w:rPr>
        <w:t>，並適時作出分析</w:t>
      </w:r>
      <w:r w:rsidR="00CF709E" w:rsidRPr="0021402C">
        <w:rPr>
          <w:rFonts w:eastAsia="標楷體" w:hint="eastAsia"/>
          <w:color w:val="000000" w:themeColor="text1"/>
          <w:spacing w:val="20"/>
          <w:sz w:val="28"/>
          <w:szCs w:val="28"/>
          <w:lang w:eastAsia="zh-TW"/>
        </w:rPr>
        <w:t>及部署執法</w:t>
      </w:r>
      <w:r w:rsidRPr="0021402C">
        <w:rPr>
          <w:rFonts w:eastAsia="標楷體" w:hint="eastAsia"/>
          <w:color w:val="000000" w:themeColor="text1"/>
          <w:spacing w:val="20"/>
          <w:sz w:val="28"/>
          <w:szCs w:val="28"/>
          <w:lang w:eastAsia="zh-TW"/>
        </w:rPr>
        <w:t>。</w:t>
      </w:r>
    </w:p>
    <w:p w:rsidR="00856745" w:rsidRPr="0021402C" w:rsidRDefault="00F617DF" w:rsidP="0021402C">
      <w:pPr>
        <w:pStyle w:val="a3"/>
        <w:numPr>
          <w:ilvl w:val="0"/>
          <w:numId w:val="2"/>
        </w:numPr>
        <w:spacing w:before="100" w:beforeAutospacing="1" w:after="100" w:afterAutospacing="1" w:line="440" w:lineRule="exact"/>
        <w:ind w:leftChars="59" w:left="624" w:firstLineChars="0" w:hanging="482"/>
        <w:rPr>
          <w:rFonts w:eastAsia="標楷體"/>
          <w:color w:val="000000" w:themeColor="text1"/>
          <w:spacing w:val="20"/>
          <w:sz w:val="28"/>
          <w:szCs w:val="28"/>
          <w:lang w:eastAsia="zh-TW"/>
        </w:rPr>
      </w:pPr>
      <w:r w:rsidRPr="0021402C">
        <w:rPr>
          <w:rFonts w:eastAsia="標楷體" w:hint="eastAsia"/>
          <w:color w:val="000000" w:themeColor="text1"/>
          <w:spacing w:val="20"/>
          <w:sz w:val="28"/>
          <w:szCs w:val="28"/>
          <w:lang w:eastAsia="zh-TW"/>
        </w:rPr>
        <w:t>近期，中</w:t>
      </w:r>
      <w:r w:rsidR="00CF709E" w:rsidRPr="0021402C">
        <w:rPr>
          <w:rFonts w:eastAsia="標楷體" w:hint="eastAsia"/>
          <w:color w:val="000000" w:themeColor="text1"/>
          <w:spacing w:val="20"/>
          <w:sz w:val="28"/>
          <w:szCs w:val="28"/>
          <w:lang w:eastAsia="zh-TW"/>
        </w:rPr>
        <w:t>央政府先後宣佈恢復內地遊客赴澳旅行團及各地智慧電子簽注</w:t>
      </w:r>
      <w:r w:rsidRPr="0021402C">
        <w:rPr>
          <w:rFonts w:eastAsia="標楷體" w:hint="eastAsia"/>
          <w:color w:val="000000" w:themeColor="text1"/>
          <w:spacing w:val="20"/>
          <w:sz w:val="28"/>
          <w:szCs w:val="28"/>
          <w:lang w:eastAsia="zh-TW"/>
        </w:rPr>
        <w:t>等多</w:t>
      </w:r>
      <w:proofErr w:type="gramStart"/>
      <w:r w:rsidRPr="0021402C">
        <w:rPr>
          <w:rFonts w:eastAsia="標楷體" w:hint="eastAsia"/>
          <w:color w:val="000000" w:themeColor="text1"/>
          <w:spacing w:val="20"/>
          <w:sz w:val="28"/>
          <w:szCs w:val="28"/>
          <w:lang w:eastAsia="zh-TW"/>
        </w:rPr>
        <w:t>項惠澳</w:t>
      </w:r>
      <w:proofErr w:type="gramEnd"/>
      <w:r w:rsidRPr="0021402C">
        <w:rPr>
          <w:rFonts w:eastAsia="標楷體" w:hint="eastAsia"/>
          <w:color w:val="000000" w:themeColor="text1"/>
          <w:spacing w:val="20"/>
          <w:sz w:val="28"/>
          <w:szCs w:val="28"/>
          <w:lang w:eastAsia="zh-TW"/>
        </w:rPr>
        <w:t>措施，加之</w:t>
      </w:r>
      <w:r w:rsidR="00C03910" w:rsidRPr="0021402C">
        <w:rPr>
          <w:rFonts w:eastAsia="標楷體" w:hint="eastAsia"/>
          <w:color w:val="000000" w:themeColor="text1"/>
          <w:spacing w:val="20"/>
          <w:sz w:val="28"/>
          <w:szCs w:val="28"/>
          <w:lang w:eastAsia="zh-TW"/>
        </w:rPr>
        <w:t>大賽車、美食節等重大活動，以及聖誕與</w:t>
      </w:r>
      <w:r w:rsidRPr="0021402C">
        <w:rPr>
          <w:rFonts w:eastAsia="標楷體" w:hint="eastAsia"/>
          <w:color w:val="000000" w:themeColor="text1"/>
          <w:spacing w:val="20"/>
          <w:sz w:val="28"/>
          <w:szCs w:val="28"/>
          <w:lang w:eastAsia="zh-TW"/>
        </w:rPr>
        <w:t>元旦假期將至，</w:t>
      </w:r>
      <w:r w:rsidR="00E768A5" w:rsidRPr="0021402C">
        <w:rPr>
          <w:rFonts w:eastAsia="標楷體" w:hint="eastAsia"/>
          <w:color w:val="000000" w:themeColor="text1"/>
          <w:spacing w:val="20"/>
          <w:sz w:val="28"/>
          <w:szCs w:val="28"/>
          <w:lang w:eastAsia="zh-TW"/>
        </w:rPr>
        <w:t>來澳的遊客數量將可能出現</w:t>
      </w:r>
      <w:r w:rsidR="00CF709E" w:rsidRPr="0021402C">
        <w:rPr>
          <w:rFonts w:eastAsia="標楷體" w:hint="eastAsia"/>
          <w:color w:val="000000" w:themeColor="text1"/>
          <w:spacing w:val="20"/>
          <w:sz w:val="28"/>
          <w:szCs w:val="28"/>
          <w:lang w:eastAsia="zh-TW"/>
        </w:rPr>
        <w:t>回升</w:t>
      </w:r>
      <w:r w:rsidR="00E4476C" w:rsidRPr="0021402C">
        <w:rPr>
          <w:rFonts w:eastAsia="標楷體" w:hint="eastAsia"/>
          <w:color w:val="000000" w:themeColor="text1"/>
          <w:spacing w:val="20"/>
          <w:sz w:val="28"/>
          <w:szCs w:val="28"/>
          <w:lang w:eastAsia="zh-TW"/>
        </w:rPr>
        <w:t>，</w:t>
      </w:r>
      <w:r w:rsidR="00856745" w:rsidRPr="0021402C">
        <w:rPr>
          <w:rFonts w:eastAsia="標楷體" w:hint="eastAsia"/>
          <w:color w:val="000000" w:themeColor="text1"/>
          <w:spacing w:val="20"/>
          <w:sz w:val="28"/>
          <w:szCs w:val="28"/>
          <w:lang w:eastAsia="zh-TW"/>
        </w:rPr>
        <w:t>保安司及轄下各警務部門</w:t>
      </w:r>
      <w:r w:rsidR="00CF709E" w:rsidRPr="0021402C">
        <w:rPr>
          <w:rFonts w:eastAsia="標楷體" w:hint="eastAsia"/>
          <w:color w:val="000000" w:themeColor="text1"/>
          <w:spacing w:val="20"/>
          <w:sz w:val="28"/>
          <w:szCs w:val="28"/>
          <w:lang w:eastAsia="zh-TW"/>
        </w:rPr>
        <w:t>將持續關注各類</w:t>
      </w:r>
      <w:r w:rsidR="00856745" w:rsidRPr="0021402C">
        <w:rPr>
          <w:rFonts w:eastAsia="標楷體" w:hint="eastAsia"/>
          <w:color w:val="000000" w:themeColor="text1"/>
          <w:spacing w:val="20"/>
          <w:sz w:val="28"/>
          <w:szCs w:val="28"/>
          <w:lang w:eastAsia="zh-TW"/>
        </w:rPr>
        <w:t>犯罪的變化趨勢，</w:t>
      </w:r>
      <w:r w:rsidR="00E4476C" w:rsidRPr="0021402C">
        <w:rPr>
          <w:rFonts w:eastAsia="標楷體" w:hint="eastAsia"/>
          <w:color w:val="000000" w:themeColor="text1"/>
          <w:spacing w:val="20"/>
          <w:sz w:val="28"/>
          <w:szCs w:val="28"/>
          <w:lang w:eastAsia="zh-TW"/>
        </w:rPr>
        <w:t>不斷加強相關預防與打擊工作，適時調整執法部署，</w:t>
      </w:r>
      <w:r w:rsidR="00856745" w:rsidRPr="0021402C">
        <w:rPr>
          <w:rFonts w:eastAsia="標楷體" w:hint="eastAsia"/>
          <w:color w:val="000000" w:themeColor="text1"/>
          <w:spacing w:val="20"/>
          <w:sz w:val="28"/>
          <w:szCs w:val="28"/>
          <w:lang w:eastAsia="zh-TW"/>
        </w:rPr>
        <w:t>以維護澳門社會</w:t>
      </w:r>
      <w:r w:rsidR="00E4476C" w:rsidRPr="0021402C">
        <w:rPr>
          <w:rFonts w:eastAsia="標楷體" w:hint="eastAsia"/>
          <w:color w:val="000000" w:themeColor="text1"/>
          <w:spacing w:val="20"/>
          <w:sz w:val="28"/>
          <w:szCs w:val="28"/>
          <w:lang w:eastAsia="zh-TW"/>
        </w:rPr>
        <w:t>治安</w:t>
      </w:r>
      <w:r w:rsidR="00856745" w:rsidRPr="0021402C">
        <w:rPr>
          <w:rFonts w:eastAsia="標楷體" w:hint="eastAsia"/>
          <w:color w:val="000000" w:themeColor="text1"/>
          <w:spacing w:val="20"/>
          <w:sz w:val="28"/>
          <w:szCs w:val="28"/>
          <w:lang w:eastAsia="zh-TW"/>
        </w:rPr>
        <w:t>穩定。</w:t>
      </w:r>
    </w:p>
    <w:p w:rsidR="00856745" w:rsidRPr="0021402C" w:rsidRDefault="00856745" w:rsidP="0021402C">
      <w:pPr>
        <w:spacing w:before="100" w:beforeAutospacing="1" w:after="100" w:afterAutospacing="1" w:line="440" w:lineRule="exact"/>
        <w:ind w:right="1040"/>
        <w:rPr>
          <w:rFonts w:eastAsia="SimSun"/>
          <w:color w:val="000000" w:themeColor="text1"/>
          <w:spacing w:val="20"/>
          <w:sz w:val="28"/>
          <w:szCs w:val="28"/>
          <w:lang w:eastAsia="zh-TW"/>
        </w:rPr>
      </w:pPr>
    </w:p>
    <w:p w:rsidR="00A234CC" w:rsidRPr="00FD30DB" w:rsidRDefault="00856745" w:rsidP="0021402C">
      <w:pPr>
        <w:pStyle w:val="a3"/>
        <w:spacing w:before="100" w:beforeAutospacing="1" w:after="100" w:afterAutospacing="1" w:line="440" w:lineRule="exact"/>
        <w:ind w:left="622" w:right="-52" w:firstLineChars="0" w:firstLine="0"/>
        <w:jc w:val="right"/>
        <w:rPr>
          <w:rFonts w:eastAsia="SimSun"/>
          <w:color w:val="000000" w:themeColor="text1"/>
          <w:spacing w:val="20"/>
          <w:sz w:val="28"/>
          <w:szCs w:val="28"/>
        </w:rPr>
      </w:pPr>
      <w:r w:rsidRPr="0021402C">
        <w:rPr>
          <w:rFonts w:eastAsia="標楷體"/>
          <w:color w:val="000000" w:themeColor="text1"/>
          <w:spacing w:val="20"/>
          <w:sz w:val="28"/>
          <w:szCs w:val="28"/>
          <w:lang w:eastAsia="zh-TW"/>
        </w:rPr>
        <w:t>2022</w:t>
      </w:r>
      <w:r w:rsidRPr="0021402C">
        <w:rPr>
          <w:rFonts w:eastAsia="標楷體"/>
          <w:color w:val="000000" w:themeColor="text1"/>
          <w:spacing w:val="20"/>
          <w:sz w:val="28"/>
          <w:szCs w:val="28"/>
          <w:lang w:eastAsia="zh-TW"/>
        </w:rPr>
        <w:t>年</w:t>
      </w:r>
      <w:r w:rsidRPr="0021402C">
        <w:rPr>
          <w:rFonts w:eastAsia="SimSun" w:hint="eastAsia"/>
          <w:color w:val="000000" w:themeColor="text1"/>
          <w:spacing w:val="20"/>
          <w:sz w:val="28"/>
          <w:szCs w:val="28"/>
        </w:rPr>
        <w:t>11</w:t>
      </w:r>
      <w:r w:rsidRPr="0021402C">
        <w:rPr>
          <w:rFonts w:eastAsia="標楷體"/>
          <w:color w:val="000000" w:themeColor="text1"/>
          <w:spacing w:val="20"/>
          <w:sz w:val="28"/>
          <w:szCs w:val="28"/>
          <w:lang w:eastAsia="zh-TW"/>
        </w:rPr>
        <w:t>月</w:t>
      </w:r>
      <w:r w:rsidR="00CF709E" w:rsidRPr="0021402C">
        <w:rPr>
          <w:rFonts w:eastAsia="標楷體" w:hint="eastAsia"/>
          <w:color w:val="000000" w:themeColor="text1"/>
          <w:spacing w:val="20"/>
          <w:sz w:val="28"/>
          <w:szCs w:val="28"/>
          <w:lang w:eastAsia="zh-TW"/>
        </w:rPr>
        <w:t>29</w:t>
      </w:r>
      <w:r w:rsidRPr="0021402C">
        <w:rPr>
          <w:rFonts w:eastAsia="標楷體"/>
          <w:color w:val="000000" w:themeColor="text1"/>
          <w:spacing w:val="20"/>
          <w:sz w:val="28"/>
          <w:szCs w:val="28"/>
          <w:lang w:eastAsia="zh-TW"/>
        </w:rPr>
        <w:t>日</w:t>
      </w:r>
    </w:p>
    <w:sectPr w:rsidR="00A234CC" w:rsidRPr="00FD30DB" w:rsidSect="0021402C">
      <w:footerReference w:type="default" r:id="rId9"/>
      <w:pgSz w:w="11906" w:h="16838"/>
      <w:pgMar w:top="1440" w:right="1797" w:bottom="1276"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AD" w:rsidRDefault="001A63AD">
      <w:r>
        <w:separator/>
      </w:r>
    </w:p>
  </w:endnote>
  <w:endnote w:type="continuationSeparator" w:id="0">
    <w:p w:rsidR="001A63AD" w:rsidRDefault="001A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885978"/>
      <w:docPartObj>
        <w:docPartGallery w:val="Page Numbers (Bottom of Page)"/>
        <w:docPartUnique/>
      </w:docPartObj>
    </w:sdtPr>
    <w:sdtEndPr/>
    <w:sdtContent>
      <w:p w:rsidR="00DF4628" w:rsidRDefault="00E4476C">
        <w:pPr>
          <w:pStyle w:val="a5"/>
          <w:jc w:val="center"/>
        </w:pPr>
        <w:r>
          <w:rPr>
            <w:noProof/>
            <w:lang w:val="zh-TW" w:eastAsia="zh-TW"/>
          </w:rPr>
          <w:fldChar w:fldCharType="begin"/>
        </w:r>
        <w:r>
          <w:rPr>
            <w:noProof/>
            <w:lang w:val="zh-TW" w:eastAsia="zh-TW"/>
          </w:rPr>
          <w:instrText>PAGE   \* MERGEFORMAT</w:instrText>
        </w:r>
        <w:r>
          <w:rPr>
            <w:noProof/>
            <w:lang w:val="zh-TW" w:eastAsia="zh-TW"/>
          </w:rPr>
          <w:fldChar w:fldCharType="separate"/>
        </w:r>
        <w:r w:rsidR="0021402C">
          <w:rPr>
            <w:noProof/>
            <w:lang w:val="zh-TW" w:eastAsia="zh-TW"/>
          </w:rPr>
          <w:t>2</w:t>
        </w:r>
        <w:r>
          <w:rPr>
            <w:noProof/>
            <w:lang w:val="zh-TW" w:eastAsia="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AD" w:rsidRDefault="001A63AD">
      <w:r>
        <w:separator/>
      </w:r>
    </w:p>
  </w:footnote>
  <w:footnote w:type="continuationSeparator" w:id="0">
    <w:p w:rsidR="001A63AD" w:rsidRDefault="001A6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448"/>
    <w:multiLevelType w:val="hybridMultilevel"/>
    <w:tmpl w:val="7250C076"/>
    <w:lvl w:ilvl="0" w:tplc="28A82C9E">
      <w:start w:val="1"/>
      <w:numFmt w:val="taiwaneseCountingThousand"/>
      <w:lvlText w:val="%1、"/>
      <w:lvlJc w:val="left"/>
      <w:pPr>
        <w:ind w:left="622" w:hanging="480"/>
      </w:pPr>
      <w:rPr>
        <w:lang w:val="pt-BR"/>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B0D3248"/>
    <w:multiLevelType w:val="hybridMultilevel"/>
    <w:tmpl w:val="7278C4F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45"/>
    <w:rsid w:val="00046756"/>
    <w:rsid w:val="000C7D6A"/>
    <w:rsid w:val="001358C7"/>
    <w:rsid w:val="00135952"/>
    <w:rsid w:val="00136506"/>
    <w:rsid w:val="001521CD"/>
    <w:rsid w:val="0017702C"/>
    <w:rsid w:val="001A63AD"/>
    <w:rsid w:val="001A6BFE"/>
    <w:rsid w:val="001C7331"/>
    <w:rsid w:val="001D3A9F"/>
    <w:rsid w:val="0021402C"/>
    <w:rsid w:val="002854C8"/>
    <w:rsid w:val="002E2568"/>
    <w:rsid w:val="002E2C53"/>
    <w:rsid w:val="003B3284"/>
    <w:rsid w:val="003C0C82"/>
    <w:rsid w:val="003C73B7"/>
    <w:rsid w:val="003D0526"/>
    <w:rsid w:val="003D3AB1"/>
    <w:rsid w:val="003E0200"/>
    <w:rsid w:val="003E7CB6"/>
    <w:rsid w:val="00402E43"/>
    <w:rsid w:val="0044427D"/>
    <w:rsid w:val="00451FE5"/>
    <w:rsid w:val="004565F7"/>
    <w:rsid w:val="00466185"/>
    <w:rsid w:val="004676B4"/>
    <w:rsid w:val="00477404"/>
    <w:rsid w:val="00477DEB"/>
    <w:rsid w:val="00487477"/>
    <w:rsid w:val="004A09F2"/>
    <w:rsid w:val="004A42C9"/>
    <w:rsid w:val="004B7631"/>
    <w:rsid w:val="004D02A7"/>
    <w:rsid w:val="004D1F38"/>
    <w:rsid w:val="004F66CD"/>
    <w:rsid w:val="00526E53"/>
    <w:rsid w:val="00531F09"/>
    <w:rsid w:val="00534F32"/>
    <w:rsid w:val="0056127C"/>
    <w:rsid w:val="005A3B82"/>
    <w:rsid w:val="005A7948"/>
    <w:rsid w:val="005E0F40"/>
    <w:rsid w:val="005E6C07"/>
    <w:rsid w:val="006A73B8"/>
    <w:rsid w:val="006B612D"/>
    <w:rsid w:val="006E73D2"/>
    <w:rsid w:val="006F1DE8"/>
    <w:rsid w:val="007076DB"/>
    <w:rsid w:val="0071246F"/>
    <w:rsid w:val="007B7124"/>
    <w:rsid w:val="007C6434"/>
    <w:rsid w:val="007E2261"/>
    <w:rsid w:val="00801FFC"/>
    <w:rsid w:val="00855777"/>
    <w:rsid w:val="00856745"/>
    <w:rsid w:val="008B115D"/>
    <w:rsid w:val="00900099"/>
    <w:rsid w:val="0090213A"/>
    <w:rsid w:val="00906FCD"/>
    <w:rsid w:val="00931D8A"/>
    <w:rsid w:val="00935C20"/>
    <w:rsid w:val="00966ED9"/>
    <w:rsid w:val="009B3837"/>
    <w:rsid w:val="009D275C"/>
    <w:rsid w:val="009D7D9D"/>
    <w:rsid w:val="009E0725"/>
    <w:rsid w:val="009E1398"/>
    <w:rsid w:val="009F6CAD"/>
    <w:rsid w:val="00A234CC"/>
    <w:rsid w:val="00A70F22"/>
    <w:rsid w:val="00A83A36"/>
    <w:rsid w:val="00B83492"/>
    <w:rsid w:val="00BA7BEC"/>
    <w:rsid w:val="00C03910"/>
    <w:rsid w:val="00C03C2E"/>
    <w:rsid w:val="00C07417"/>
    <w:rsid w:val="00C25823"/>
    <w:rsid w:val="00C53023"/>
    <w:rsid w:val="00C66415"/>
    <w:rsid w:val="00C817E8"/>
    <w:rsid w:val="00C85617"/>
    <w:rsid w:val="00C87470"/>
    <w:rsid w:val="00C96F23"/>
    <w:rsid w:val="00CF709E"/>
    <w:rsid w:val="00D53029"/>
    <w:rsid w:val="00D7733A"/>
    <w:rsid w:val="00D91B1C"/>
    <w:rsid w:val="00D96748"/>
    <w:rsid w:val="00DB00DB"/>
    <w:rsid w:val="00DC185B"/>
    <w:rsid w:val="00DF7169"/>
    <w:rsid w:val="00E1366B"/>
    <w:rsid w:val="00E4476C"/>
    <w:rsid w:val="00E768A5"/>
    <w:rsid w:val="00EE35C9"/>
    <w:rsid w:val="00F0322E"/>
    <w:rsid w:val="00F153F8"/>
    <w:rsid w:val="00F17BDC"/>
    <w:rsid w:val="00F222DD"/>
    <w:rsid w:val="00F323EB"/>
    <w:rsid w:val="00F617DF"/>
    <w:rsid w:val="00F92324"/>
    <w:rsid w:val="00F93A58"/>
    <w:rsid w:val="00FB7D66"/>
    <w:rsid w:val="00FD3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45"/>
    <w:pPr>
      <w:widowControl w:val="0"/>
      <w:jc w:val="both"/>
    </w:pPr>
    <w:rPr>
      <w:rFonts w:ascii="Times New Roman" w:eastAsia="新細明體" w:hAnsi="Times New Roman" w:cs="Times New Roman"/>
      <w:color w:val="00000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56745"/>
    <w:pPr>
      <w:ind w:firstLineChars="200" w:firstLine="420"/>
    </w:pPr>
  </w:style>
  <w:style w:type="paragraph" w:styleId="a5">
    <w:name w:val="footer"/>
    <w:basedOn w:val="a"/>
    <w:link w:val="a6"/>
    <w:unhideWhenUsed/>
    <w:rsid w:val="00856745"/>
    <w:pPr>
      <w:tabs>
        <w:tab w:val="center" w:pos="4153"/>
        <w:tab w:val="right" w:pos="8306"/>
      </w:tabs>
      <w:snapToGrid w:val="0"/>
    </w:pPr>
    <w:rPr>
      <w:sz w:val="20"/>
      <w:szCs w:val="20"/>
    </w:rPr>
  </w:style>
  <w:style w:type="character" w:customStyle="1" w:styleId="a6">
    <w:name w:val="頁尾 字元"/>
    <w:basedOn w:val="a0"/>
    <w:link w:val="a5"/>
    <w:rsid w:val="00856745"/>
    <w:rPr>
      <w:rFonts w:ascii="Times New Roman" w:eastAsia="新細明體" w:hAnsi="Times New Roman" w:cs="Times New Roman"/>
      <w:color w:val="000000"/>
      <w:sz w:val="20"/>
      <w:szCs w:val="20"/>
      <w:lang w:eastAsia="zh-CN"/>
    </w:rPr>
  </w:style>
  <w:style w:type="character" w:customStyle="1" w:styleId="a4">
    <w:name w:val="清單段落 字元"/>
    <w:basedOn w:val="a0"/>
    <w:link w:val="a3"/>
    <w:uiPriority w:val="99"/>
    <w:locked/>
    <w:rsid w:val="00856745"/>
    <w:rPr>
      <w:rFonts w:ascii="Times New Roman" w:eastAsia="新細明體" w:hAnsi="Times New Roman" w:cs="Times New Roman"/>
      <w:color w:val="000000"/>
      <w:lang w:eastAsia="zh-CN"/>
    </w:rPr>
  </w:style>
  <w:style w:type="paragraph" w:styleId="a7">
    <w:name w:val="Balloon Text"/>
    <w:basedOn w:val="a"/>
    <w:link w:val="a8"/>
    <w:uiPriority w:val="99"/>
    <w:semiHidden/>
    <w:unhideWhenUsed/>
    <w:rsid w:val="0071246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1246F"/>
    <w:rPr>
      <w:rFonts w:asciiTheme="majorHAnsi" w:eastAsiaTheme="majorEastAsia" w:hAnsiTheme="majorHAnsi" w:cstheme="majorBidi"/>
      <w:color w:val="000000"/>
      <w:sz w:val="18"/>
      <w:szCs w:val="18"/>
      <w:lang w:eastAsia="zh-CN"/>
    </w:rPr>
  </w:style>
  <w:style w:type="paragraph" w:styleId="a9">
    <w:name w:val="header"/>
    <w:basedOn w:val="a"/>
    <w:link w:val="aa"/>
    <w:uiPriority w:val="99"/>
    <w:unhideWhenUsed/>
    <w:rsid w:val="00534F32"/>
    <w:pPr>
      <w:tabs>
        <w:tab w:val="center" w:pos="4153"/>
        <w:tab w:val="right" w:pos="8306"/>
      </w:tabs>
      <w:snapToGrid w:val="0"/>
    </w:pPr>
    <w:rPr>
      <w:sz w:val="20"/>
      <w:szCs w:val="20"/>
    </w:rPr>
  </w:style>
  <w:style w:type="character" w:customStyle="1" w:styleId="aa">
    <w:name w:val="頁首 字元"/>
    <w:basedOn w:val="a0"/>
    <w:link w:val="a9"/>
    <w:uiPriority w:val="99"/>
    <w:rsid w:val="00534F32"/>
    <w:rPr>
      <w:rFonts w:ascii="Times New Roman" w:eastAsia="新細明體" w:hAnsi="Times New Roman" w:cs="Times New Roman"/>
      <w:color w:val="00000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45"/>
    <w:pPr>
      <w:widowControl w:val="0"/>
      <w:jc w:val="both"/>
    </w:pPr>
    <w:rPr>
      <w:rFonts w:ascii="Times New Roman" w:eastAsia="新細明體" w:hAnsi="Times New Roman" w:cs="Times New Roman"/>
      <w:color w:val="00000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56745"/>
    <w:pPr>
      <w:ind w:firstLineChars="200" w:firstLine="420"/>
    </w:pPr>
  </w:style>
  <w:style w:type="paragraph" w:styleId="a5">
    <w:name w:val="footer"/>
    <w:basedOn w:val="a"/>
    <w:link w:val="a6"/>
    <w:unhideWhenUsed/>
    <w:rsid w:val="00856745"/>
    <w:pPr>
      <w:tabs>
        <w:tab w:val="center" w:pos="4153"/>
        <w:tab w:val="right" w:pos="8306"/>
      </w:tabs>
      <w:snapToGrid w:val="0"/>
    </w:pPr>
    <w:rPr>
      <w:sz w:val="20"/>
      <w:szCs w:val="20"/>
    </w:rPr>
  </w:style>
  <w:style w:type="character" w:customStyle="1" w:styleId="a6">
    <w:name w:val="頁尾 字元"/>
    <w:basedOn w:val="a0"/>
    <w:link w:val="a5"/>
    <w:rsid w:val="00856745"/>
    <w:rPr>
      <w:rFonts w:ascii="Times New Roman" w:eastAsia="新細明體" w:hAnsi="Times New Roman" w:cs="Times New Roman"/>
      <w:color w:val="000000"/>
      <w:sz w:val="20"/>
      <w:szCs w:val="20"/>
      <w:lang w:eastAsia="zh-CN"/>
    </w:rPr>
  </w:style>
  <w:style w:type="character" w:customStyle="1" w:styleId="a4">
    <w:name w:val="清單段落 字元"/>
    <w:basedOn w:val="a0"/>
    <w:link w:val="a3"/>
    <w:uiPriority w:val="99"/>
    <w:locked/>
    <w:rsid w:val="00856745"/>
    <w:rPr>
      <w:rFonts w:ascii="Times New Roman" w:eastAsia="新細明體" w:hAnsi="Times New Roman" w:cs="Times New Roman"/>
      <w:color w:val="000000"/>
      <w:lang w:eastAsia="zh-CN"/>
    </w:rPr>
  </w:style>
  <w:style w:type="paragraph" w:styleId="a7">
    <w:name w:val="Balloon Text"/>
    <w:basedOn w:val="a"/>
    <w:link w:val="a8"/>
    <w:uiPriority w:val="99"/>
    <w:semiHidden/>
    <w:unhideWhenUsed/>
    <w:rsid w:val="0071246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1246F"/>
    <w:rPr>
      <w:rFonts w:asciiTheme="majorHAnsi" w:eastAsiaTheme="majorEastAsia" w:hAnsiTheme="majorHAnsi" w:cstheme="majorBidi"/>
      <w:color w:val="000000"/>
      <w:sz w:val="18"/>
      <w:szCs w:val="18"/>
      <w:lang w:eastAsia="zh-CN"/>
    </w:rPr>
  </w:style>
  <w:style w:type="paragraph" w:styleId="a9">
    <w:name w:val="header"/>
    <w:basedOn w:val="a"/>
    <w:link w:val="aa"/>
    <w:uiPriority w:val="99"/>
    <w:unhideWhenUsed/>
    <w:rsid w:val="00534F32"/>
    <w:pPr>
      <w:tabs>
        <w:tab w:val="center" w:pos="4153"/>
        <w:tab w:val="right" w:pos="8306"/>
      </w:tabs>
      <w:snapToGrid w:val="0"/>
    </w:pPr>
    <w:rPr>
      <w:sz w:val="20"/>
      <w:szCs w:val="20"/>
    </w:rPr>
  </w:style>
  <w:style w:type="character" w:customStyle="1" w:styleId="aa">
    <w:name w:val="頁首 字元"/>
    <w:basedOn w:val="a0"/>
    <w:link w:val="a9"/>
    <w:uiPriority w:val="99"/>
    <w:rsid w:val="00534F32"/>
    <w:rPr>
      <w:rFonts w:ascii="Times New Roman" w:eastAsia="新細明體" w:hAnsi="Times New Roman" w:cs="Times New Roman"/>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309">
      <w:bodyDiv w:val="1"/>
      <w:marLeft w:val="0"/>
      <w:marRight w:val="0"/>
      <w:marTop w:val="0"/>
      <w:marBottom w:val="0"/>
      <w:divBdr>
        <w:top w:val="none" w:sz="0" w:space="0" w:color="auto"/>
        <w:left w:val="none" w:sz="0" w:space="0" w:color="auto"/>
        <w:bottom w:val="none" w:sz="0" w:space="0" w:color="auto"/>
        <w:right w:val="none" w:sz="0" w:space="0" w:color="auto"/>
      </w:divBdr>
    </w:div>
    <w:div w:id="3749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0FC43-64CB-4AE8-B49D-5BF6318D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385</Words>
  <Characters>2198</Characters>
  <Application>Microsoft Office Word</Application>
  <DocSecurity>0</DocSecurity>
  <Lines>18</Lines>
  <Paragraphs>5</Paragraphs>
  <ScaleCrop>false</ScaleCrop>
  <Company>FSM</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HP-800</dc:creator>
  <cp:lastModifiedBy>Administrator</cp:lastModifiedBy>
  <cp:revision>8</cp:revision>
  <cp:lastPrinted>2022-11-16T01:51:00Z</cp:lastPrinted>
  <dcterms:created xsi:type="dcterms:W3CDTF">2022-11-17T09:33:00Z</dcterms:created>
  <dcterms:modified xsi:type="dcterms:W3CDTF">2022-11-28T08:54:00Z</dcterms:modified>
</cp:coreProperties>
</file>