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8C6" w:rsidRPr="007D4B32" w:rsidRDefault="003618C6" w:rsidP="004F5109">
      <w:pPr>
        <w:spacing w:line="360" w:lineRule="auto"/>
        <w:jc w:val="center"/>
        <w:rPr>
          <w:rFonts w:eastAsia="標楷體" w:hAnsi="標楷體"/>
          <w:b/>
          <w:kern w:val="0"/>
          <w:sz w:val="30"/>
          <w:szCs w:val="30"/>
          <w:lang w:eastAsia="zh-TW"/>
        </w:rPr>
      </w:pPr>
      <w:bookmarkStart w:id="0" w:name="_GoBack"/>
      <w:bookmarkEnd w:id="0"/>
      <w:r w:rsidRPr="007D4B32">
        <w:rPr>
          <w:rFonts w:eastAsia="標楷體" w:hAnsi="標楷體" w:hint="eastAsia"/>
          <w:b/>
          <w:kern w:val="0"/>
          <w:sz w:val="30"/>
          <w:szCs w:val="30"/>
          <w:lang w:eastAsia="zh-TW"/>
        </w:rPr>
        <w:t>2022</w:t>
      </w:r>
      <w:r w:rsidRPr="007D4B32">
        <w:rPr>
          <w:rFonts w:eastAsia="標楷體" w:hAnsi="標楷體" w:hint="eastAsia"/>
          <w:b/>
          <w:kern w:val="0"/>
          <w:sz w:val="30"/>
          <w:szCs w:val="30"/>
          <w:lang w:eastAsia="zh-TW"/>
        </w:rPr>
        <w:t>年第一季</w:t>
      </w:r>
    </w:p>
    <w:p w:rsidR="008A56DE" w:rsidRPr="007D4B32" w:rsidRDefault="00C44701" w:rsidP="004F5109">
      <w:pPr>
        <w:spacing w:line="360" w:lineRule="auto"/>
        <w:jc w:val="center"/>
        <w:rPr>
          <w:rFonts w:eastAsia="標楷體" w:hAnsi="標楷體"/>
          <w:b/>
          <w:kern w:val="0"/>
          <w:sz w:val="30"/>
          <w:szCs w:val="30"/>
          <w:lang w:eastAsia="zh-TW"/>
        </w:rPr>
      </w:pPr>
      <w:r w:rsidRPr="007D4B32">
        <w:rPr>
          <w:rFonts w:eastAsia="標楷體" w:hAnsi="標楷體" w:hint="eastAsia"/>
          <w:b/>
          <w:kern w:val="0"/>
          <w:sz w:val="30"/>
          <w:szCs w:val="30"/>
          <w:lang w:eastAsia="zh-TW"/>
        </w:rPr>
        <w:t>澳門博彩業現狀對澳門治安形勢的</w:t>
      </w:r>
      <w:r w:rsidR="00B12FC3" w:rsidRPr="007D4B32">
        <w:rPr>
          <w:rFonts w:eastAsia="標楷體" w:hAnsi="標楷體" w:hint="eastAsia"/>
          <w:b/>
          <w:kern w:val="0"/>
          <w:sz w:val="30"/>
          <w:szCs w:val="30"/>
          <w:lang w:eastAsia="zh-TW"/>
        </w:rPr>
        <w:t>影響</w:t>
      </w:r>
      <w:r w:rsidRPr="007D4B32">
        <w:rPr>
          <w:rFonts w:eastAsia="標楷體" w:hAnsi="標楷體" w:hint="eastAsia"/>
          <w:b/>
          <w:kern w:val="0"/>
          <w:sz w:val="30"/>
          <w:szCs w:val="30"/>
          <w:lang w:eastAsia="zh-TW"/>
        </w:rPr>
        <w:t>評估報告</w:t>
      </w:r>
    </w:p>
    <w:p w:rsidR="00C44701" w:rsidRPr="007D4B32" w:rsidRDefault="00C44701" w:rsidP="004F5109">
      <w:pPr>
        <w:spacing w:line="360" w:lineRule="auto"/>
        <w:jc w:val="center"/>
        <w:rPr>
          <w:rFonts w:eastAsia="標楷體" w:hAnsi="標楷體"/>
          <w:b/>
          <w:kern w:val="0"/>
          <w:sz w:val="30"/>
          <w:szCs w:val="30"/>
          <w:lang w:eastAsia="zh-TW"/>
        </w:rPr>
      </w:pPr>
    </w:p>
    <w:p w:rsidR="00C33AFE" w:rsidRPr="007D4B32" w:rsidRDefault="00452665" w:rsidP="004F5109">
      <w:pPr>
        <w:spacing w:line="360" w:lineRule="auto"/>
        <w:ind w:firstLine="482"/>
        <w:rPr>
          <w:rFonts w:eastAsia="標楷體"/>
          <w:color w:val="000000" w:themeColor="text1"/>
          <w:sz w:val="26"/>
          <w:szCs w:val="26"/>
          <w:lang w:eastAsia="zh-TW"/>
        </w:rPr>
      </w:pPr>
      <w:r w:rsidRPr="007D4B32">
        <w:rPr>
          <w:rFonts w:eastAsia="標楷體" w:hint="eastAsia"/>
          <w:color w:val="000000" w:themeColor="text1"/>
          <w:sz w:val="26"/>
          <w:szCs w:val="26"/>
          <w:lang w:eastAsia="zh-TW"/>
        </w:rPr>
        <w:t>澳門博彩業</w:t>
      </w:r>
      <w:r w:rsidR="00C44701" w:rsidRPr="007D4B32">
        <w:rPr>
          <w:rFonts w:eastAsia="標楷體" w:hint="eastAsia"/>
          <w:color w:val="000000" w:themeColor="text1"/>
          <w:sz w:val="26"/>
          <w:szCs w:val="26"/>
          <w:lang w:eastAsia="zh-TW"/>
        </w:rPr>
        <w:t>的</w:t>
      </w:r>
      <w:r w:rsidRPr="007D4B32">
        <w:rPr>
          <w:rFonts w:eastAsia="標楷體" w:hint="eastAsia"/>
          <w:color w:val="000000" w:themeColor="text1"/>
          <w:sz w:val="26"/>
          <w:szCs w:val="26"/>
          <w:lang w:eastAsia="zh-TW"/>
        </w:rPr>
        <w:t>發展與</w:t>
      </w:r>
      <w:r w:rsidR="00C44701" w:rsidRPr="007D4B32">
        <w:rPr>
          <w:rFonts w:eastAsia="標楷體" w:hint="eastAsia"/>
          <w:color w:val="000000" w:themeColor="text1"/>
          <w:sz w:val="26"/>
          <w:szCs w:val="26"/>
          <w:lang w:eastAsia="zh-TW"/>
        </w:rPr>
        <w:t>澳門的</w:t>
      </w:r>
      <w:r w:rsidR="0027656F" w:rsidRPr="007D4B32">
        <w:rPr>
          <w:rFonts w:eastAsia="標楷體" w:hint="eastAsia"/>
          <w:color w:val="000000" w:themeColor="text1"/>
          <w:sz w:val="26"/>
          <w:szCs w:val="26"/>
          <w:lang w:eastAsia="zh-TW"/>
        </w:rPr>
        <w:t>社會</w:t>
      </w:r>
      <w:r w:rsidRPr="007D4B32">
        <w:rPr>
          <w:rFonts w:eastAsia="標楷體" w:hint="eastAsia"/>
          <w:color w:val="000000" w:themeColor="text1"/>
          <w:sz w:val="26"/>
          <w:szCs w:val="26"/>
          <w:lang w:eastAsia="zh-TW"/>
        </w:rPr>
        <w:t>治安</w:t>
      </w:r>
      <w:r w:rsidR="003D532B" w:rsidRPr="007D4B32">
        <w:rPr>
          <w:rFonts w:eastAsia="標楷體" w:hint="eastAsia"/>
          <w:color w:val="000000" w:themeColor="text1"/>
          <w:sz w:val="26"/>
          <w:szCs w:val="26"/>
          <w:lang w:eastAsia="zh-TW"/>
        </w:rPr>
        <w:t>環境</w:t>
      </w:r>
      <w:r w:rsidR="00C44701" w:rsidRPr="007D4B32">
        <w:rPr>
          <w:rFonts w:eastAsia="標楷體" w:hint="eastAsia"/>
          <w:color w:val="000000" w:themeColor="text1"/>
          <w:sz w:val="26"/>
          <w:szCs w:val="26"/>
          <w:lang w:eastAsia="zh-TW"/>
        </w:rPr>
        <w:t>息息相關。</w:t>
      </w:r>
      <w:r w:rsidR="00C44701" w:rsidRPr="007D4B32">
        <w:rPr>
          <w:rFonts w:eastAsia="標楷體" w:hAnsi="標楷體" w:hint="eastAsia"/>
          <w:kern w:val="0"/>
          <w:sz w:val="26"/>
          <w:szCs w:val="26"/>
          <w:lang w:eastAsia="zh-TW"/>
        </w:rPr>
        <w:t>持續兩年多的新冠肺炎疫情對澳門的博彩業和旅遊業帶來巨大的衝擊</w:t>
      </w:r>
      <w:r w:rsidR="00B773AA" w:rsidRPr="007D4B32">
        <w:rPr>
          <w:rFonts w:eastAsia="標楷體" w:hAnsi="標楷體" w:hint="eastAsia"/>
          <w:kern w:val="0"/>
          <w:sz w:val="26"/>
          <w:szCs w:val="26"/>
          <w:lang w:eastAsia="zh-TW"/>
        </w:rPr>
        <w:t>，</w:t>
      </w:r>
      <w:r w:rsidR="001F45D4" w:rsidRPr="007D4B32">
        <w:rPr>
          <w:rFonts w:eastAsia="標楷體" w:hAnsi="標楷體" w:hint="eastAsia"/>
          <w:kern w:val="0"/>
          <w:sz w:val="26"/>
          <w:szCs w:val="26"/>
          <w:lang w:eastAsia="zh-TW"/>
        </w:rPr>
        <w:t>博彩業收入大幅下降</w:t>
      </w:r>
      <w:r w:rsidR="00BC4EC3" w:rsidRPr="007D4B32">
        <w:rPr>
          <w:rFonts w:eastAsia="標楷體" w:hAnsi="標楷體" w:hint="eastAsia"/>
          <w:kern w:val="0"/>
          <w:sz w:val="26"/>
          <w:szCs w:val="26"/>
          <w:lang w:eastAsia="zh-TW"/>
        </w:rPr>
        <w:t>；</w:t>
      </w:r>
      <w:r w:rsidR="001F45D4" w:rsidRPr="007D4B32">
        <w:rPr>
          <w:rFonts w:eastAsia="標楷體" w:hAnsi="標楷體" w:hint="eastAsia"/>
          <w:kern w:val="0"/>
          <w:sz w:val="26"/>
          <w:szCs w:val="26"/>
          <w:lang w:eastAsia="zh-TW"/>
        </w:rPr>
        <w:t>而</w:t>
      </w:r>
      <w:r w:rsidR="000023B0" w:rsidRPr="007D4B32">
        <w:rPr>
          <w:rFonts w:eastAsia="標楷體" w:hAnsi="標楷體" w:hint="eastAsia"/>
          <w:kern w:val="0"/>
          <w:sz w:val="26"/>
          <w:szCs w:val="26"/>
          <w:lang w:eastAsia="zh-TW"/>
        </w:rPr>
        <w:t>去年</w:t>
      </w:r>
      <w:r w:rsidR="00022942" w:rsidRPr="007D4B32">
        <w:rPr>
          <w:rFonts w:eastAsia="標楷體" w:hAnsi="標楷體" w:hint="eastAsia"/>
          <w:kern w:val="0"/>
          <w:sz w:val="26"/>
          <w:szCs w:val="26"/>
          <w:lang w:eastAsia="zh-TW"/>
        </w:rPr>
        <w:t>在</w:t>
      </w:r>
      <w:r w:rsidR="008850DB" w:rsidRPr="007D4B32">
        <w:rPr>
          <w:rFonts w:eastAsia="標楷體" w:hint="eastAsia"/>
          <w:color w:val="000000" w:themeColor="text1"/>
          <w:sz w:val="26"/>
          <w:szCs w:val="26"/>
          <w:lang w:eastAsia="zh-TW"/>
        </w:rPr>
        <w:t>博彩</w:t>
      </w:r>
      <w:r w:rsidR="006320D3" w:rsidRPr="007D4B32">
        <w:rPr>
          <w:rFonts w:eastAsia="標楷體" w:hint="eastAsia"/>
          <w:color w:val="000000" w:themeColor="text1"/>
          <w:sz w:val="26"/>
          <w:szCs w:val="26"/>
          <w:lang w:eastAsia="zh-TW"/>
        </w:rPr>
        <w:t>經</w:t>
      </w:r>
      <w:r w:rsidR="008850DB" w:rsidRPr="007D4B32">
        <w:rPr>
          <w:rFonts w:eastAsia="標楷體" w:hint="eastAsia"/>
          <w:color w:val="000000" w:themeColor="text1"/>
          <w:sz w:val="26"/>
          <w:szCs w:val="26"/>
          <w:lang w:eastAsia="zh-TW"/>
        </w:rPr>
        <w:t>營權屆滿前</w:t>
      </w:r>
      <w:r w:rsidR="001F45D4" w:rsidRPr="007D4B32">
        <w:rPr>
          <w:rFonts w:eastAsia="標楷體" w:hint="eastAsia"/>
          <w:color w:val="000000" w:themeColor="text1"/>
          <w:sz w:val="26"/>
          <w:szCs w:val="26"/>
          <w:lang w:eastAsia="zh-TW"/>
        </w:rPr>
        <w:t>，特區政府為了</w:t>
      </w:r>
      <w:r w:rsidR="003618C6" w:rsidRPr="007D4B32">
        <w:rPr>
          <w:rFonts w:eastAsia="標楷體" w:hint="eastAsia"/>
          <w:color w:val="000000" w:themeColor="text1"/>
          <w:sz w:val="26"/>
          <w:szCs w:val="26"/>
          <w:lang w:eastAsia="zh-TW"/>
        </w:rPr>
        <w:t>推進</w:t>
      </w:r>
      <w:r w:rsidR="001F45D4" w:rsidRPr="007D4B32">
        <w:rPr>
          <w:rFonts w:eastAsia="標楷體" w:hint="eastAsia"/>
          <w:color w:val="000000" w:themeColor="text1"/>
          <w:sz w:val="26"/>
          <w:szCs w:val="26"/>
          <w:lang w:eastAsia="zh-TW"/>
        </w:rPr>
        <w:t>博彩</w:t>
      </w:r>
      <w:r w:rsidR="00BC4EC3" w:rsidRPr="007D4B32">
        <w:rPr>
          <w:rFonts w:eastAsia="標楷體" w:hint="eastAsia"/>
          <w:color w:val="000000" w:themeColor="text1"/>
          <w:sz w:val="26"/>
          <w:szCs w:val="26"/>
          <w:lang w:eastAsia="zh-TW"/>
        </w:rPr>
        <w:t>經營權</w:t>
      </w:r>
      <w:r w:rsidR="001F45D4" w:rsidRPr="007D4B32">
        <w:rPr>
          <w:rFonts w:eastAsia="標楷體" w:hint="eastAsia"/>
          <w:color w:val="000000" w:themeColor="text1"/>
          <w:sz w:val="26"/>
          <w:szCs w:val="26"/>
          <w:lang w:eastAsia="zh-TW"/>
        </w:rPr>
        <w:t>牌照的重新競投，確保博彩業的健康有序發展，</w:t>
      </w:r>
      <w:r w:rsidR="00BF52D1" w:rsidRPr="007D4B32">
        <w:rPr>
          <w:rFonts w:eastAsia="標楷體" w:hint="eastAsia"/>
          <w:color w:val="000000" w:themeColor="text1"/>
          <w:sz w:val="26"/>
          <w:szCs w:val="26"/>
          <w:lang w:eastAsia="zh-TW"/>
        </w:rPr>
        <w:t>着</w:t>
      </w:r>
      <w:r w:rsidR="00C44701" w:rsidRPr="007D4B32">
        <w:rPr>
          <w:rFonts w:eastAsia="標楷體" w:hint="eastAsia"/>
          <w:color w:val="000000" w:themeColor="text1"/>
          <w:sz w:val="26"/>
          <w:szCs w:val="26"/>
          <w:lang w:eastAsia="zh-TW"/>
        </w:rPr>
        <w:t>手</w:t>
      </w:r>
      <w:r w:rsidR="008850DB" w:rsidRPr="007D4B32">
        <w:rPr>
          <w:rFonts w:eastAsia="標楷體" w:hAnsi="標楷體" w:hint="eastAsia"/>
          <w:kern w:val="0"/>
          <w:sz w:val="26"/>
          <w:szCs w:val="26"/>
          <w:lang w:eastAsia="zh-TW"/>
        </w:rPr>
        <w:t>修改</w:t>
      </w:r>
      <w:r w:rsidR="00C658E9" w:rsidRPr="007D4B32">
        <w:rPr>
          <w:rFonts w:eastAsia="標楷體"/>
          <w:color w:val="000000" w:themeColor="text1"/>
          <w:sz w:val="26"/>
          <w:szCs w:val="26"/>
          <w:lang w:eastAsia="zh-TW"/>
        </w:rPr>
        <w:t>《娛樂場幸運博彩經營法律制度》</w:t>
      </w:r>
      <w:r w:rsidR="006A6272" w:rsidRPr="007D4B32">
        <w:rPr>
          <w:rFonts w:eastAsia="標楷體" w:hint="eastAsia"/>
          <w:color w:val="000000" w:themeColor="text1"/>
          <w:sz w:val="26"/>
          <w:szCs w:val="26"/>
          <w:lang w:eastAsia="zh-TW"/>
        </w:rPr>
        <w:t>法律</w:t>
      </w:r>
      <w:r w:rsidR="002D7A86" w:rsidRPr="007D4B32">
        <w:rPr>
          <w:rFonts w:eastAsia="標楷體" w:hAnsi="標楷體" w:hint="eastAsia"/>
          <w:sz w:val="26"/>
          <w:szCs w:val="26"/>
          <w:lang w:eastAsia="zh-TW"/>
        </w:rPr>
        <w:t>和《規範娛樂場幸運博彩的中介業務》</w:t>
      </w:r>
      <w:r w:rsidR="006A6272" w:rsidRPr="007D4B32">
        <w:rPr>
          <w:rFonts w:eastAsia="標楷體" w:hAnsi="標楷體" w:hint="eastAsia"/>
          <w:sz w:val="26"/>
          <w:szCs w:val="26"/>
          <w:lang w:eastAsia="zh-TW"/>
        </w:rPr>
        <w:t>行政法規</w:t>
      </w:r>
      <w:r w:rsidR="0041672F" w:rsidRPr="007D4B32">
        <w:rPr>
          <w:rFonts w:eastAsia="標楷體" w:hAnsi="標楷體" w:hint="eastAsia"/>
          <w:sz w:val="26"/>
          <w:szCs w:val="26"/>
          <w:lang w:eastAsia="zh-TW"/>
        </w:rPr>
        <w:t>（</w:t>
      </w:r>
      <w:r w:rsidR="00E425D1" w:rsidRPr="007D4B32">
        <w:rPr>
          <w:rFonts w:eastAsia="標楷體" w:hAnsi="標楷體" w:hint="eastAsia"/>
          <w:sz w:val="26"/>
          <w:szCs w:val="26"/>
          <w:lang w:eastAsia="zh-TW"/>
        </w:rPr>
        <w:t>以下</w:t>
      </w:r>
      <w:r w:rsidR="006A6272" w:rsidRPr="007D4B32">
        <w:rPr>
          <w:rFonts w:eastAsia="標楷體" w:hAnsi="標楷體" w:hint="eastAsia"/>
          <w:sz w:val="26"/>
          <w:szCs w:val="26"/>
          <w:lang w:eastAsia="zh-TW"/>
        </w:rPr>
        <w:t>統</w:t>
      </w:r>
      <w:r w:rsidR="00E425D1" w:rsidRPr="007D4B32">
        <w:rPr>
          <w:rFonts w:eastAsia="標楷體" w:hAnsi="標楷體" w:hint="eastAsia"/>
          <w:sz w:val="26"/>
          <w:szCs w:val="26"/>
          <w:lang w:eastAsia="zh-TW"/>
        </w:rPr>
        <w:t>稱</w:t>
      </w:r>
      <w:r w:rsidR="00E425D1" w:rsidRPr="007D4B32">
        <w:rPr>
          <w:rFonts w:ascii="標楷體" w:eastAsia="標楷體" w:hAnsi="標楷體" w:hint="eastAsia"/>
          <w:sz w:val="26"/>
          <w:szCs w:val="26"/>
          <w:lang w:eastAsia="zh-TW"/>
        </w:rPr>
        <w:t>“博彩法”</w:t>
      </w:r>
      <w:r w:rsidR="0041672F" w:rsidRPr="007D4B32">
        <w:rPr>
          <w:rFonts w:ascii="標楷體" w:eastAsia="標楷體" w:hAnsi="標楷體" w:hint="eastAsia"/>
          <w:sz w:val="26"/>
          <w:szCs w:val="26"/>
          <w:lang w:eastAsia="zh-TW"/>
        </w:rPr>
        <w:t>）</w:t>
      </w:r>
      <w:r w:rsidR="00BC4EC3" w:rsidRPr="007D4B32">
        <w:rPr>
          <w:rFonts w:eastAsia="標楷體" w:hAnsi="標楷體" w:hint="eastAsia"/>
          <w:kern w:val="0"/>
          <w:sz w:val="26"/>
          <w:szCs w:val="26"/>
          <w:lang w:eastAsia="zh-TW"/>
        </w:rPr>
        <w:t>。</w:t>
      </w:r>
      <w:r w:rsidR="00C44701" w:rsidRPr="007D4B32">
        <w:rPr>
          <w:rFonts w:eastAsia="標楷體" w:hAnsi="標楷體" w:hint="eastAsia"/>
          <w:kern w:val="0"/>
          <w:sz w:val="26"/>
          <w:szCs w:val="26"/>
          <w:lang w:eastAsia="zh-TW"/>
        </w:rPr>
        <w:t>由於博彩業是澳門的支柱產業，</w:t>
      </w:r>
      <w:r w:rsidR="00BC4EC3" w:rsidRPr="007D4B32">
        <w:rPr>
          <w:rFonts w:eastAsia="標楷體" w:hAnsi="標楷體" w:hint="eastAsia"/>
          <w:kern w:val="0"/>
          <w:sz w:val="26"/>
          <w:szCs w:val="26"/>
          <w:lang w:eastAsia="zh-TW"/>
        </w:rPr>
        <w:t>在</w:t>
      </w:r>
      <w:r w:rsidR="001F45D4" w:rsidRPr="007D4B32">
        <w:rPr>
          <w:rFonts w:eastAsia="標楷體" w:hAnsi="標楷體" w:hint="eastAsia"/>
          <w:kern w:val="0"/>
          <w:sz w:val="26"/>
          <w:szCs w:val="26"/>
          <w:lang w:eastAsia="zh-TW"/>
        </w:rPr>
        <w:t>其發展過程中出現的各種綜合問題</w:t>
      </w:r>
      <w:r w:rsidR="00C44701" w:rsidRPr="007D4B32">
        <w:rPr>
          <w:rFonts w:eastAsia="標楷體" w:hAnsi="標楷體" w:hint="eastAsia"/>
          <w:kern w:val="0"/>
          <w:sz w:val="26"/>
          <w:szCs w:val="26"/>
          <w:lang w:eastAsia="zh-TW"/>
        </w:rPr>
        <w:t>必然對產業</w:t>
      </w:r>
      <w:r w:rsidR="0027656F" w:rsidRPr="007D4B32">
        <w:rPr>
          <w:rFonts w:eastAsia="標楷體" w:hAnsi="標楷體" w:hint="eastAsia"/>
          <w:kern w:val="0"/>
          <w:sz w:val="26"/>
          <w:szCs w:val="26"/>
          <w:lang w:eastAsia="zh-TW"/>
        </w:rPr>
        <w:t>發展</w:t>
      </w:r>
      <w:r w:rsidR="00C44701" w:rsidRPr="007D4B32">
        <w:rPr>
          <w:rFonts w:eastAsia="標楷體" w:hAnsi="標楷體" w:hint="eastAsia"/>
          <w:kern w:val="0"/>
          <w:sz w:val="26"/>
          <w:szCs w:val="26"/>
          <w:lang w:eastAsia="zh-TW"/>
        </w:rPr>
        <w:t>帶來</w:t>
      </w:r>
      <w:r w:rsidR="001F45D4" w:rsidRPr="007D4B32">
        <w:rPr>
          <w:rFonts w:eastAsia="標楷體" w:hAnsi="標楷體" w:hint="eastAsia"/>
          <w:kern w:val="0"/>
          <w:sz w:val="26"/>
          <w:szCs w:val="26"/>
          <w:lang w:eastAsia="zh-TW"/>
        </w:rPr>
        <w:t>重大影響，也可能</w:t>
      </w:r>
      <w:r w:rsidR="003618C6" w:rsidRPr="007D4B32">
        <w:rPr>
          <w:rFonts w:eastAsia="標楷體" w:hAnsi="標楷體" w:hint="eastAsia"/>
          <w:kern w:val="0"/>
          <w:sz w:val="26"/>
          <w:szCs w:val="26"/>
          <w:lang w:eastAsia="zh-TW"/>
        </w:rPr>
        <w:t>對社會治安</w:t>
      </w:r>
      <w:r w:rsidR="005F6A5F" w:rsidRPr="007D4B32">
        <w:rPr>
          <w:rFonts w:eastAsia="標楷體" w:hAnsi="標楷體" w:hint="eastAsia"/>
          <w:kern w:val="0"/>
          <w:sz w:val="26"/>
          <w:szCs w:val="26"/>
          <w:lang w:eastAsia="zh-TW"/>
        </w:rPr>
        <w:t>和社會穩定</w:t>
      </w:r>
      <w:r w:rsidR="004F5109" w:rsidRPr="007D4B32">
        <w:rPr>
          <w:rFonts w:eastAsia="標楷體" w:hAnsi="標楷體" w:hint="eastAsia"/>
          <w:kern w:val="0"/>
          <w:sz w:val="26"/>
          <w:szCs w:val="26"/>
          <w:lang w:eastAsia="zh-TW"/>
        </w:rPr>
        <w:t>造成衝擊</w:t>
      </w:r>
      <w:r w:rsidR="00C44701" w:rsidRPr="007D4B32">
        <w:rPr>
          <w:rFonts w:eastAsia="標楷體" w:hAnsi="標楷體" w:hint="eastAsia"/>
          <w:kern w:val="0"/>
          <w:sz w:val="26"/>
          <w:szCs w:val="26"/>
          <w:lang w:eastAsia="zh-TW"/>
        </w:rPr>
        <w:t>。對此，</w:t>
      </w:r>
      <w:r w:rsidR="005F6A5F" w:rsidRPr="007D4B32">
        <w:rPr>
          <w:rFonts w:eastAsia="標楷體" w:hAnsi="標楷體" w:hint="eastAsia"/>
          <w:kern w:val="0"/>
          <w:sz w:val="26"/>
          <w:szCs w:val="26"/>
          <w:lang w:eastAsia="zh-TW"/>
        </w:rPr>
        <w:t>特區政府高度重視，</w:t>
      </w:r>
      <w:r w:rsidR="00C44701" w:rsidRPr="007D4B32">
        <w:rPr>
          <w:rFonts w:eastAsia="標楷體" w:hAnsi="標楷體" w:hint="eastAsia"/>
          <w:kern w:val="0"/>
          <w:sz w:val="26"/>
          <w:szCs w:val="26"/>
          <w:lang w:eastAsia="zh-TW"/>
        </w:rPr>
        <w:t>保安當局</w:t>
      </w:r>
      <w:r w:rsidR="005F6A5F" w:rsidRPr="007D4B32">
        <w:rPr>
          <w:rFonts w:eastAsia="標楷體" w:hAnsi="標楷體" w:hint="eastAsia"/>
          <w:kern w:val="0"/>
          <w:sz w:val="26"/>
          <w:szCs w:val="26"/>
          <w:lang w:eastAsia="zh-TW"/>
        </w:rPr>
        <w:t>也</w:t>
      </w:r>
      <w:r w:rsidR="00C44701" w:rsidRPr="007D4B32">
        <w:rPr>
          <w:rFonts w:eastAsia="標楷體" w:hAnsi="標楷體" w:hint="eastAsia"/>
          <w:kern w:val="0"/>
          <w:sz w:val="26"/>
          <w:szCs w:val="26"/>
          <w:lang w:eastAsia="zh-TW"/>
        </w:rPr>
        <w:t>一直保持高度警惕</w:t>
      </w:r>
      <w:r w:rsidR="001F45D4" w:rsidRPr="007D4B32">
        <w:rPr>
          <w:rFonts w:eastAsia="標楷體" w:hAnsi="標楷體" w:hint="eastAsia"/>
          <w:kern w:val="0"/>
          <w:sz w:val="26"/>
          <w:szCs w:val="26"/>
          <w:lang w:eastAsia="zh-TW"/>
        </w:rPr>
        <w:t>，持續關注博彩業發展過程中的各種不穩定因素。現</w:t>
      </w:r>
      <w:r w:rsidR="000650F9" w:rsidRPr="007D4B32">
        <w:rPr>
          <w:rFonts w:eastAsia="標楷體" w:hAnsi="標楷體" w:hint="eastAsia"/>
          <w:kern w:val="0"/>
          <w:sz w:val="26"/>
          <w:szCs w:val="26"/>
          <w:lang w:eastAsia="zh-TW"/>
        </w:rPr>
        <w:t>保安當局</w:t>
      </w:r>
      <w:r w:rsidR="001F45D4" w:rsidRPr="007D4B32">
        <w:rPr>
          <w:rFonts w:eastAsia="標楷體" w:hAnsi="標楷體" w:hint="eastAsia"/>
          <w:kern w:val="0"/>
          <w:sz w:val="26"/>
          <w:szCs w:val="26"/>
          <w:lang w:eastAsia="zh-TW"/>
        </w:rPr>
        <w:t>在</w:t>
      </w:r>
      <w:r w:rsidR="000650F9" w:rsidRPr="007D4B32">
        <w:rPr>
          <w:rFonts w:eastAsia="標楷體" w:hAnsi="標楷體" w:hint="eastAsia"/>
          <w:kern w:val="0"/>
          <w:sz w:val="26"/>
          <w:szCs w:val="26"/>
          <w:lang w:eastAsia="zh-TW"/>
        </w:rPr>
        <w:t>深入</w:t>
      </w:r>
      <w:r w:rsidR="001F45D4" w:rsidRPr="007D4B32">
        <w:rPr>
          <w:rFonts w:eastAsia="標楷體" w:hAnsi="標楷體" w:hint="eastAsia"/>
          <w:kern w:val="0"/>
          <w:sz w:val="26"/>
          <w:szCs w:val="26"/>
          <w:lang w:eastAsia="zh-TW"/>
        </w:rPr>
        <w:t>分析相關數據的前提下對</w:t>
      </w:r>
      <w:r w:rsidR="000650F9" w:rsidRPr="007D4B32">
        <w:rPr>
          <w:rFonts w:eastAsia="標楷體" w:hAnsi="標楷體" w:hint="eastAsia"/>
          <w:kern w:val="0"/>
          <w:sz w:val="26"/>
          <w:szCs w:val="26"/>
          <w:lang w:eastAsia="zh-TW"/>
        </w:rPr>
        <w:t>澳門博彩業現狀與社會治安的關係進行評估，並製作本簡要報告，</w:t>
      </w:r>
      <w:r w:rsidR="005F6A5F" w:rsidRPr="007D4B32">
        <w:rPr>
          <w:rFonts w:eastAsia="標楷體" w:hAnsi="標楷體" w:hint="eastAsia"/>
          <w:kern w:val="0"/>
          <w:sz w:val="26"/>
          <w:szCs w:val="26"/>
          <w:lang w:eastAsia="zh-TW"/>
        </w:rPr>
        <w:t>予以公佈，</w:t>
      </w:r>
      <w:r w:rsidR="000650F9" w:rsidRPr="007D4B32">
        <w:rPr>
          <w:rFonts w:eastAsia="標楷體" w:hAnsi="標楷體" w:hint="eastAsia"/>
          <w:kern w:val="0"/>
          <w:sz w:val="26"/>
          <w:szCs w:val="26"/>
          <w:lang w:eastAsia="zh-TW"/>
        </w:rPr>
        <w:t>供社會各界參考。</w:t>
      </w:r>
    </w:p>
    <w:p w:rsidR="00D121E4" w:rsidRPr="007D4B32" w:rsidRDefault="00D121E4" w:rsidP="004F5109">
      <w:pPr>
        <w:spacing w:line="360" w:lineRule="auto"/>
        <w:rPr>
          <w:rFonts w:eastAsia="標楷體"/>
          <w:b/>
          <w:sz w:val="26"/>
          <w:szCs w:val="26"/>
          <w:lang w:eastAsia="zh-TW"/>
        </w:rPr>
      </w:pPr>
    </w:p>
    <w:p w:rsidR="00D121E4" w:rsidRPr="007D4B32" w:rsidRDefault="00D121E4" w:rsidP="004F5109">
      <w:pPr>
        <w:pStyle w:val="a4"/>
        <w:numPr>
          <w:ilvl w:val="0"/>
          <w:numId w:val="47"/>
        </w:numPr>
        <w:spacing w:line="360" w:lineRule="auto"/>
        <w:ind w:firstLineChars="0"/>
        <w:rPr>
          <w:rFonts w:eastAsia="標楷體"/>
          <w:b/>
          <w:sz w:val="26"/>
          <w:szCs w:val="26"/>
          <w:lang w:eastAsia="zh-TW"/>
        </w:rPr>
      </w:pPr>
      <w:r w:rsidRPr="007D4B32">
        <w:rPr>
          <w:rFonts w:eastAsia="標楷體"/>
          <w:b/>
          <w:sz w:val="26"/>
          <w:szCs w:val="26"/>
          <w:lang w:eastAsia="zh-TW"/>
        </w:rPr>
        <w:t>2021</w:t>
      </w:r>
      <w:r w:rsidRPr="007D4B32">
        <w:rPr>
          <w:rFonts w:eastAsia="標楷體" w:hAnsi="標楷體"/>
          <w:b/>
          <w:sz w:val="26"/>
          <w:szCs w:val="26"/>
          <w:lang w:eastAsia="zh-TW"/>
        </w:rPr>
        <w:t>年至</w:t>
      </w:r>
      <w:r w:rsidRPr="007D4B32">
        <w:rPr>
          <w:rFonts w:eastAsia="標楷體"/>
          <w:b/>
          <w:sz w:val="26"/>
          <w:szCs w:val="26"/>
          <w:lang w:eastAsia="zh-TW"/>
        </w:rPr>
        <w:t>2022</w:t>
      </w:r>
      <w:r w:rsidRPr="007D4B32">
        <w:rPr>
          <w:rFonts w:eastAsia="標楷體" w:hAnsi="標楷體"/>
          <w:b/>
          <w:sz w:val="26"/>
          <w:szCs w:val="26"/>
          <w:lang w:eastAsia="zh-TW"/>
        </w:rPr>
        <w:t>年第一季與博彩有關的犯罪形勢</w:t>
      </w:r>
    </w:p>
    <w:p w:rsidR="00D121E4" w:rsidRPr="007D4B32" w:rsidRDefault="00D121E4" w:rsidP="004F5109">
      <w:pPr>
        <w:spacing w:line="360" w:lineRule="auto"/>
        <w:rPr>
          <w:rFonts w:eastAsia="標楷體"/>
          <w:color w:val="000000" w:themeColor="text1"/>
          <w:sz w:val="26"/>
          <w:szCs w:val="26"/>
          <w:lang w:eastAsia="zh-TW"/>
        </w:rPr>
      </w:pPr>
      <w:r w:rsidRPr="007D4B32">
        <w:rPr>
          <w:rFonts w:eastAsia="標楷體"/>
          <w:b/>
          <w:sz w:val="26"/>
          <w:szCs w:val="26"/>
          <w:lang w:eastAsia="zh-TW"/>
        </w:rPr>
        <w:tab/>
      </w:r>
      <w:r w:rsidRPr="007D4B32">
        <w:rPr>
          <w:rFonts w:eastAsia="標楷體" w:hAnsi="標楷體"/>
          <w:color w:val="000000" w:themeColor="text1"/>
          <w:sz w:val="26"/>
          <w:szCs w:val="26"/>
          <w:lang w:eastAsia="zh-TW"/>
        </w:rPr>
        <w:t>根據司法警察局的博彩相關犯罪數據顯示</w:t>
      </w:r>
      <w:r w:rsidR="0041672F" w:rsidRPr="007D4B32">
        <w:rPr>
          <w:rFonts w:eastAsia="標楷體" w:hint="eastAsia"/>
          <w:color w:val="000000" w:themeColor="text1"/>
          <w:sz w:val="26"/>
          <w:szCs w:val="26"/>
          <w:lang w:eastAsia="zh-TW"/>
        </w:rPr>
        <w:t>（</w:t>
      </w:r>
      <w:r w:rsidRPr="007D4B32">
        <w:rPr>
          <w:rFonts w:eastAsia="標楷體" w:hAnsi="標楷體"/>
          <w:color w:val="000000" w:themeColor="text1"/>
          <w:sz w:val="26"/>
          <w:szCs w:val="26"/>
          <w:lang w:eastAsia="zh-TW"/>
        </w:rPr>
        <w:t>主要涉及高利貸、禁錮、盜竊、詐騙及搶劫等</w:t>
      </w:r>
      <w:r w:rsidR="0089062C" w:rsidRPr="007D4B32">
        <w:rPr>
          <w:rFonts w:eastAsia="標楷體" w:hAnsi="標楷體" w:hint="eastAsia"/>
          <w:color w:val="000000" w:themeColor="text1"/>
          <w:sz w:val="26"/>
          <w:szCs w:val="26"/>
          <w:lang w:eastAsia="zh-TW"/>
        </w:rPr>
        <w:t>與博彩相關的</w:t>
      </w:r>
      <w:r w:rsidRPr="007D4B32">
        <w:rPr>
          <w:rFonts w:eastAsia="標楷體" w:hAnsi="標楷體"/>
          <w:color w:val="000000" w:themeColor="text1"/>
          <w:sz w:val="26"/>
          <w:szCs w:val="26"/>
          <w:lang w:eastAsia="zh-TW"/>
        </w:rPr>
        <w:t>傳統犯罪</w:t>
      </w:r>
      <w:r w:rsidR="0041672F" w:rsidRPr="007D4B32">
        <w:rPr>
          <w:rFonts w:eastAsia="標楷體" w:hint="eastAsia"/>
          <w:color w:val="000000" w:themeColor="text1"/>
          <w:sz w:val="26"/>
          <w:szCs w:val="26"/>
          <w:lang w:eastAsia="zh-TW"/>
        </w:rPr>
        <w:t>）</w:t>
      </w:r>
      <w:r w:rsidRPr="007D4B32">
        <w:rPr>
          <w:rFonts w:eastAsia="標楷體" w:hAnsi="標楷體"/>
          <w:color w:val="000000" w:themeColor="text1"/>
          <w:sz w:val="26"/>
          <w:szCs w:val="26"/>
          <w:lang w:eastAsia="zh-TW"/>
        </w:rPr>
        <w:t>，有關犯罪由</w:t>
      </w:r>
      <w:r w:rsidRPr="007D4B32">
        <w:rPr>
          <w:rFonts w:eastAsia="標楷體"/>
          <w:color w:val="000000" w:themeColor="text1"/>
          <w:sz w:val="26"/>
          <w:szCs w:val="26"/>
          <w:lang w:eastAsia="zh-TW"/>
        </w:rPr>
        <w:t>2021</w:t>
      </w:r>
      <w:r w:rsidRPr="007D4B32">
        <w:rPr>
          <w:rFonts w:eastAsia="標楷體" w:hAnsi="標楷體"/>
          <w:color w:val="000000" w:themeColor="text1"/>
          <w:sz w:val="26"/>
          <w:szCs w:val="26"/>
          <w:lang w:eastAsia="zh-TW"/>
        </w:rPr>
        <w:t>年第一至第四季分別為</w:t>
      </w:r>
      <w:r w:rsidRPr="007D4B32">
        <w:rPr>
          <w:rFonts w:eastAsia="標楷體"/>
          <w:color w:val="000000" w:themeColor="text1"/>
          <w:sz w:val="26"/>
          <w:szCs w:val="26"/>
          <w:lang w:eastAsia="zh-TW"/>
        </w:rPr>
        <w:t>89</w:t>
      </w:r>
      <w:r w:rsidRPr="007D4B32">
        <w:rPr>
          <w:rFonts w:eastAsia="標楷體" w:hAnsi="標楷體"/>
          <w:color w:val="000000" w:themeColor="text1"/>
          <w:sz w:val="26"/>
          <w:szCs w:val="26"/>
          <w:lang w:eastAsia="zh-TW"/>
        </w:rPr>
        <w:t>宗、</w:t>
      </w:r>
      <w:r w:rsidRPr="007D4B32">
        <w:rPr>
          <w:rFonts w:eastAsia="標楷體"/>
          <w:color w:val="000000" w:themeColor="text1"/>
          <w:sz w:val="26"/>
          <w:szCs w:val="26"/>
          <w:lang w:eastAsia="zh-TW"/>
        </w:rPr>
        <w:t>113</w:t>
      </w:r>
      <w:r w:rsidRPr="007D4B32">
        <w:rPr>
          <w:rFonts w:eastAsia="標楷體" w:hAnsi="標楷體"/>
          <w:color w:val="000000" w:themeColor="text1"/>
          <w:sz w:val="26"/>
          <w:szCs w:val="26"/>
          <w:lang w:eastAsia="zh-TW"/>
        </w:rPr>
        <w:t>宗、</w:t>
      </w:r>
      <w:r w:rsidRPr="007D4B32">
        <w:rPr>
          <w:rFonts w:eastAsia="標楷體"/>
          <w:color w:val="000000" w:themeColor="text1"/>
          <w:sz w:val="26"/>
          <w:szCs w:val="26"/>
          <w:lang w:eastAsia="zh-TW"/>
        </w:rPr>
        <w:t>77</w:t>
      </w:r>
      <w:r w:rsidRPr="007D4B32">
        <w:rPr>
          <w:rFonts w:eastAsia="標楷體" w:hAnsi="標楷體"/>
          <w:color w:val="000000" w:themeColor="text1"/>
          <w:sz w:val="26"/>
          <w:szCs w:val="26"/>
          <w:lang w:eastAsia="zh-TW"/>
        </w:rPr>
        <w:t>宗及</w:t>
      </w:r>
      <w:r w:rsidRPr="007D4B32">
        <w:rPr>
          <w:rFonts w:eastAsia="標楷體"/>
          <w:color w:val="000000" w:themeColor="text1"/>
          <w:sz w:val="26"/>
          <w:szCs w:val="26"/>
          <w:lang w:eastAsia="zh-TW"/>
        </w:rPr>
        <w:t>63</w:t>
      </w:r>
      <w:r w:rsidRPr="007D4B32">
        <w:rPr>
          <w:rFonts w:eastAsia="標楷體" w:hAnsi="標楷體"/>
          <w:color w:val="000000" w:themeColor="text1"/>
          <w:sz w:val="26"/>
          <w:szCs w:val="26"/>
          <w:lang w:eastAsia="zh-TW"/>
        </w:rPr>
        <w:t>宗，而</w:t>
      </w:r>
      <w:r w:rsidRPr="007D4B32">
        <w:rPr>
          <w:rFonts w:eastAsia="標楷體"/>
          <w:color w:val="000000" w:themeColor="text1"/>
          <w:sz w:val="26"/>
          <w:szCs w:val="26"/>
          <w:lang w:eastAsia="zh-TW"/>
        </w:rPr>
        <w:t>2022</w:t>
      </w:r>
      <w:r w:rsidRPr="007D4B32">
        <w:rPr>
          <w:rFonts w:eastAsia="標楷體" w:hAnsi="標楷體"/>
          <w:color w:val="000000" w:themeColor="text1"/>
          <w:sz w:val="26"/>
          <w:szCs w:val="26"/>
          <w:lang w:eastAsia="zh-TW"/>
        </w:rPr>
        <w:t>年第一季則有</w:t>
      </w:r>
      <w:r w:rsidRPr="007D4B32">
        <w:rPr>
          <w:rFonts w:eastAsia="標楷體"/>
          <w:color w:val="000000" w:themeColor="text1"/>
          <w:sz w:val="26"/>
          <w:szCs w:val="26"/>
          <w:lang w:eastAsia="zh-TW"/>
        </w:rPr>
        <w:t>52</w:t>
      </w:r>
      <w:r w:rsidRPr="007D4B32">
        <w:rPr>
          <w:rFonts w:eastAsia="標楷體" w:hAnsi="標楷體"/>
          <w:color w:val="000000" w:themeColor="text1"/>
          <w:sz w:val="26"/>
          <w:szCs w:val="26"/>
          <w:lang w:eastAsia="zh-TW"/>
        </w:rPr>
        <w:t>宗，</w:t>
      </w:r>
      <w:r w:rsidR="00112B04" w:rsidRPr="007D4B32">
        <w:rPr>
          <w:rFonts w:eastAsia="標楷體" w:hAnsi="標楷體" w:hint="eastAsia"/>
          <w:color w:val="000000" w:themeColor="text1"/>
          <w:sz w:val="26"/>
          <w:szCs w:val="26"/>
          <w:lang w:eastAsia="zh-TW"/>
        </w:rPr>
        <w:t>從</w:t>
      </w:r>
      <w:r w:rsidRPr="007D4B32">
        <w:rPr>
          <w:rFonts w:eastAsia="標楷體" w:hAnsi="標楷體"/>
          <w:color w:val="000000" w:themeColor="text1"/>
          <w:sz w:val="26"/>
          <w:szCs w:val="26"/>
          <w:lang w:eastAsia="zh-TW"/>
        </w:rPr>
        <w:t>上可見</w:t>
      </w:r>
      <w:r w:rsidRPr="007D4B32">
        <w:rPr>
          <w:rFonts w:eastAsia="標楷體"/>
          <w:color w:val="000000" w:themeColor="text1"/>
          <w:sz w:val="26"/>
          <w:szCs w:val="26"/>
          <w:lang w:eastAsia="zh-TW"/>
        </w:rPr>
        <w:t>2021</w:t>
      </w:r>
      <w:r w:rsidRPr="007D4B32">
        <w:rPr>
          <w:rFonts w:eastAsia="標楷體" w:hAnsi="標楷體"/>
          <w:color w:val="000000" w:themeColor="text1"/>
          <w:sz w:val="26"/>
          <w:szCs w:val="26"/>
          <w:lang w:eastAsia="zh-TW"/>
        </w:rPr>
        <w:t>年第四季至本年第一季</w:t>
      </w:r>
      <w:r w:rsidR="00112B04" w:rsidRPr="007D4B32">
        <w:rPr>
          <w:rFonts w:eastAsia="標楷體" w:hAnsi="標楷體" w:hint="eastAsia"/>
          <w:color w:val="000000" w:themeColor="text1"/>
          <w:sz w:val="26"/>
          <w:szCs w:val="26"/>
          <w:lang w:eastAsia="zh-TW"/>
        </w:rPr>
        <w:t>與</w:t>
      </w:r>
      <w:r w:rsidRPr="007D4B32">
        <w:rPr>
          <w:rFonts w:eastAsia="標楷體" w:hAnsi="標楷體"/>
          <w:color w:val="000000" w:themeColor="text1"/>
          <w:sz w:val="26"/>
          <w:szCs w:val="26"/>
          <w:lang w:eastAsia="zh-TW"/>
        </w:rPr>
        <w:t>博彩相關</w:t>
      </w:r>
      <w:r w:rsidR="00112B04" w:rsidRPr="007D4B32">
        <w:rPr>
          <w:rFonts w:eastAsia="標楷體" w:hAnsi="標楷體" w:hint="eastAsia"/>
          <w:color w:val="000000" w:themeColor="text1"/>
          <w:sz w:val="26"/>
          <w:szCs w:val="26"/>
          <w:lang w:eastAsia="zh-TW"/>
        </w:rPr>
        <w:t>的</w:t>
      </w:r>
      <w:r w:rsidR="000650F9" w:rsidRPr="007D4B32">
        <w:rPr>
          <w:rFonts w:eastAsia="標楷體" w:hAnsi="標楷體"/>
          <w:color w:val="000000" w:themeColor="text1"/>
          <w:sz w:val="26"/>
          <w:szCs w:val="26"/>
          <w:lang w:eastAsia="zh-TW"/>
        </w:rPr>
        <w:t>犯罪數字呈下降趨勢，</w:t>
      </w:r>
      <w:r w:rsidRPr="007D4B32">
        <w:rPr>
          <w:rFonts w:eastAsia="標楷體" w:hAnsi="標楷體"/>
          <w:color w:val="000000" w:themeColor="text1"/>
          <w:sz w:val="26"/>
          <w:szCs w:val="26"/>
          <w:lang w:eastAsia="zh-TW"/>
        </w:rPr>
        <w:t>新冠</w:t>
      </w:r>
      <w:r w:rsidR="000650F9" w:rsidRPr="007D4B32">
        <w:rPr>
          <w:rFonts w:eastAsia="標楷體" w:hAnsi="標楷體" w:hint="eastAsia"/>
          <w:color w:val="000000" w:themeColor="text1"/>
          <w:sz w:val="26"/>
          <w:szCs w:val="26"/>
          <w:lang w:eastAsia="zh-TW"/>
        </w:rPr>
        <w:t>肺炎</w:t>
      </w:r>
      <w:r w:rsidRPr="007D4B32">
        <w:rPr>
          <w:rFonts w:eastAsia="標楷體" w:hAnsi="標楷體"/>
          <w:color w:val="000000" w:themeColor="text1"/>
          <w:sz w:val="26"/>
          <w:szCs w:val="26"/>
          <w:lang w:eastAsia="zh-TW"/>
        </w:rPr>
        <w:t>疫情</w:t>
      </w:r>
      <w:r w:rsidR="000650F9" w:rsidRPr="007D4B32">
        <w:rPr>
          <w:rFonts w:eastAsia="標楷體" w:hAnsi="標楷體" w:hint="eastAsia"/>
          <w:color w:val="000000" w:themeColor="text1"/>
          <w:sz w:val="26"/>
          <w:szCs w:val="26"/>
          <w:lang w:eastAsia="zh-TW"/>
        </w:rPr>
        <w:t>對博彩業及與此相關行業所帶來的嚴重衝擊是主要因素，另外</w:t>
      </w:r>
      <w:r w:rsidRPr="007D4B32">
        <w:rPr>
          <w:rFonts w:eastAsia="標楷體" w:hAnsi="標楷體"/>
          <w:color w:val="000000" w:themeColor="text1"/>
          <w:sz w:val="26"/>
          <w:szCs w:val="26"/>
          <w:lang w:eastAsia="zh-TW"/>
        </w:rPr>
        <w:t>，</w:t>
      </w:r>
      <w:r w:rsidR="000650F9" w:rsidRPr="007D4B32">
        <w:rPr>
          <w:rFonts w:eastAsia="標楷體" w:hAnsi="標楷體" w:hint="eastAsia"/>
          <w:color w:val="000000" w:themeColor="text1"/>
          <w:sz w:val="26"/>
          <w:szCs w:val="26"/>
          <w:lang w:eastAsia="zh-TW"/>
        </w:rPr>
        <w:t>警方對與博彩業相關的非法活動的預防和打擊也沒有放鬆</w:t>
      </w:r>
      <w:r w:rsidRPr="007D4B32">
        <w:rPr>
          <w:rFonts w:eastAsia="標楷體" w:hAnsi="標楷體"/>
          <w:color w:val="000000" w:themeColor="text1"/>
          <w:sz w:val="26"/>
          <w:szCs w:val="26"/>
          <w:lang w:eastAsia="zh-TW"/>
        </w:rPr>
        <w:t>。</w:t>
      </w:r>
      <w:r w:rsidR="0027656F" w:rsidRPr="007D4B32">
        <w:rPr>
          <w:rFonts w:eastAsia="標楷體" w:hAnsi="標楷體" w:hint="eastAsia"/>
          <w:color w:val="000000" w:themeColor="text1"/>
          <w:sz w:val="26"/>
          <w:szCs w:val="26"/>
          <w:lang w:eastAsia="zh-TW"/>
        </w:rPr>
        <w:t>另外，</w:t>
      </w:r>
      <w:r w:rsidR="000650F9" w:rsidRPr="007D4B32">
        <w:rPr>
          <w:rFonts w:eastAsia="標楷體" w:hAnsi="標楷體" w:hint="eastAsia"/>
          <w:color w:val="000000" w:themeColor="text1"/>
          <w:sz w:val="26"/>
          <w:szCs w:val="26"/>
          <w:lang w:eastAsia="zh-TW"/>
        </w:rPr>
        <w:t>因為新的</w:t>
      </w:r>
      <w:r w:rsidR="000650F9" w:rsidRPr="007D4B32">
        <w:rPr>
          <w:rFonts w:ascii="標楷體" w:eastAsia="標楷體" w:hAnsi="標楷體" w:hint="eastAsia"/>
          <w:color w:val="000000" w:themeColor="text1"/>
          <w:sz w:val="26"/>
          <w:szCs w:val="26"/>
          <w:lang w:eastAsia="zh-TW"/>
        </w:rPr>
        <w:t>“博彩法”並未出台，</w:t>
      </w:r>
      <w:r w:rsidR="0027656F" w:rsidRPr="007D4B32">
        <w:rPr>
          <w:rFonts w:ascii="標楷體" w:eastAsia="標楷體" w:hAnsi="標楷體" w:hint="eastAsia"/>
          <w:color w:val="000000" w:themeColor="text1"/>
          <w:sz w:val="26"/>
          <w:szCs w:val="26"/>
          <w:lang w:eastAsia="zh-TW"/>
        </w:rPr>
        <w:t>上述博彩業相</w:t>
      </w:r>
      <w:r w:rsidR="00BC4EC3" w:rsidRPr="007D4B32">
        <w:rPr>
          <w:rFonts w:ascii="標楷體" w:eastAsia="標楷體" w:hAnsi="標楷體" w:hint="eastAsia"/>
          <w:color w:val="000000" w:themeColor="text1"/>
          <w:sz w:val="26"/>
          <w:szCs w:val="26"/>
          <w:lang w:eastAsia="zh-TW"/>
        </w:rPr>
        <w:t>關犯罪現狀</w:t>
      </w:r>
      <w:r w:rsidR="000650F9" w:rsidRPr="007D4B32">
        <w:rPr>
          <w:rFonts w:ascii="標楷體" w:eastAsia="標楷體" w:hAnsi="標楷體" w:hint="eastAsia"/>
          <w:color w:val="000000" w:themeColor="text1"/>
          <w:sz w:val="26"/>
          <w:szCs w:val="26"/>
          <w:lang w:eastAsia="zh-TW"/>
        </w:rPr>
        <w:t>與</w:t>
      </w:r>
      <w:r w:rsidR="004C1C7C" w:rsidRPr="007D4B32">
        <w:rPr>
          <w:rFonts w:ascii="標楷體" w:eastAsia="標楷體" w:hAnsi="標楷體" w:hint="eastAsia"/>
          <w:color w:val="000000" w:themeColor="text1"/>
          <w:sz w:val="26"/>
          <w:szCs w:val="26"/>
          <w:lang w:eastAsia="zh-TW"/>
        </w:rPr>
        <w:t>澳門博彩</w:t>
      </w:r>
      <w:r w:rsidR="00BC4EC3" w:rsidRPr="007D4B32">
        <w:rPr>
          <w:rFonts w:ascii="標楷體" w:eastAsia="標楷體" w:hAnsi="標楷體" w:hint="eastAsia"/>
          <w:color w:val="000000" w:themeColor="text1"/>
          <w:sz w:val="26"/>
          <w:szCs w:val="26"/>
          <w:lang w:eastAsia="zh-TW"/>
        </w:rPr>
        <w:t>業</w:t>
      </w:r>
      <w:r w:rsidR="000650F9" w:rsidRPr="007D4B32">
        <w:rPr>
          <w:rFonts w:ascii="標楷體" w:eastAsia="標楷體" w:hAnsi="標楷體" w:hint="eastAsia"/>
          <w:color w:val="000000" w:themeColor="text1"/>
          <w:sz w:val="26"/>
          <w:szCs w:val="26"/>
          <w:lang w:eastAsia="zh-TW"/>
        </w:rPr>
        <w:t>政策</w:t>
      </w:r>
      <w:r w:rsidR="004C1C7C" w:rsidRPr="007D4B32">
        <w:rPr>
          <w:rFonts w:ascii="標楷體" w:eastAsia="標楷體" w:hAnsi="標楷體" w:hint="eastAsia"/>
          <w:color w:val="000000" w:themeColor="text1"/>
          <w:sz w:val="26"/>
          <w:szCs w:val="26"/>
          <w:lang w:eastAsia="zh-TW"/>
        </w:rPr>
        <w:t>的</w:t>
      </w:r>
      <w:r w:rsidR="000650F9" w:rsidRPr="007D4B32">
        <w:rPr>
          <w:rFonts w:ascii="標楷體" w:eastAsia="標楷體" w:hAnsi="標楷體" w:hint="eastAsia"/>
          <w:color w:val="000000" w:themeColor="text1"/>
          <w:sz w:val="26"/>
          <w:szCs w:val="26"/>
          <w:lang w:eastAsia="zh-TW"/>
        </w:rPr>
        <w:t>改變沒有</w:t>
      </w:r>
      <w:r w:rsidR="005F6A5F" w:rsidRPr="007D4B32">
        <w:rPr>
          <w:rFonts w:ascii="標楷體" w:eastAsia="標楷體" w:hAnsi="標楷體" w:hint="eastAsia"/>
          <w:color w:val="000000" w:themeColor="text1"/>
          <w:sz w:val="26"/>
          <w:szCs w:val="26"/>
          <w:lang w:eastAsia="zh-TW"/>
        </w:rPr>
        <w:t>因果</w:t>
      </w:r>
      <w:r w:rsidR="004C1C7C" w:rsidRPr="007D4B32">
        <w:rPr>
          <w:rFonts w:ascii="標楷體" w:eastAsia="標楷體" w:hAnsi="標楷體" w:hint="eastAsia"/>
          <w:color w:val="000000" w:themeColor="text1"/>
          <w:sz w:val="26"/>
          <w:szCs w:val="26"/>
          <w:lang w:eastAsia="zh-TW"/>
        </w:rPr>
        <w:t>關係。</w:t>
      </w:r>
    </w:p>
    <w:p w:rsidR="00D121E4" w:rsidRPr="007D4B32" w:rsidRDefault="00D121E4" w:rsidP="004F5109">
      <w:pPr>
        <w:spacing w:line="360" w:lineRule="auto"/>
        <w:rPr>
          <w:rFonts w:eastAsia="標楷體"/>
          <w:color w:val="000000" w:themeColor="text1"/>
          <w:sz w:val="26"/>
          <w:szCs w:val="26"/>
          <w:lang w:eastAsia="zh-TW"/>
        </w:rPr>
      </w:pPr>
    </w:p>
    <w:p w:rsidR="004F5109" w:rsidRPr="007D4B32" w:rsidRDefault="004F5109" w:rsidP="004F5109">
      <w:pPr>
        <w:spacing w:line="360" w:lineRule="auto"/>
        <w:rPr>
          <w:rFonts w:eastAsia="標楷體"/>
          <w:color w:val="000000" w:themeColor="text1"/>
          <w:sz w:val="26"/>
          <w:szCs w:val="26"/>
          <w:lang w:eastAsia="zh-TW"/>
        </w:rPr>
      </w:pPr>
    </w:p>
    <w:p w:rsidR="00D121E4" w:rsidRPr="007D4B32" w:rsidRDefault="00D121E4" w:rsidP="004F5109">
      <w:pPr>
        <w:pStyle w:val="a4"/>
        <w:numPr>
          <w:ilvl w:val="0"/>
          <w:numId w:val="47"/>
        </w:numPr>
        <w:spacing w:line="360" w:lineRule="auto"/>
        <w:ind w:firstLineChars="0"/>
        <w:rPr>
          <w:rFonts w:eastAsia="標楷體"/>
          <w:b/>
          <w:sz w:val="26"/>
          <w:szCs w:val="26"/>
          <w:lang w:eastAsia="zh-TW"/>
        </w:rPr>
      </w:pPr>
      <w:r w:rsidRPr="007D4B32">
        <w:rPr>
          <w:rFonts w:eastAsia="標楷體" w:hAnsi="標楷體"/>
          <w:b/>
          <w:sz w:val="26"/>
          <w:szCs w:val="26"/>
          <w:lang w:eastAsia="zh-TW"/>
        </w:rPr>
        <w:t>換錢黨的犯罪趨勢</w:t>
      </w:r>
    </w:p>
    <w:p w:rsidR="00D121E4" w:rsidRPr="007D4B32" w:rsidRDefault="00D121E4" w:rsidP="004F5109">
      <w:pPr>
        <w:spacing w:line="360" w:lineRule="auto"/>
        <w:ind w:firstLine="480"/>
        <w:rPr>
          <w:rFonts w:eastAsia="標楷體"/>
          <w:color w:val="000000" w:themeColor="text1"/>
          <w:sz w:val="26"/>
          <w:szCs w:val="26"/>
          <w:lang w:eastAsia="zh-TW"/>
        </w:rPr>
      </w:pPr>
      <w:r w:rsidRPr="007D4B32">
        <w:rPr>
          <w:rFonts w:eastAsia="標楷體" w:hAnsi="標楷體"/>
          <w:color w:val="000000" w:themeColor="text1"/>
          <w:sz w:val="26"/>
          <w:szCs w:val="26"/>
          <w:lang w:eastAsia="zh-TW"/>
        </w:rPr>
        <w:t>隨</w:t>
      </w:r>
      <w:r w:rsidR="00BF52D1" w:rsidRPr="007D4B32">
        <w:rPr>
          <w:rFonts w:eastAsia="標楷體" w:hAnsi="標楷體" w:hint="eastAsia"/>
          <w:color w:val="000000" w:themeColor="text1"/>
          <w:sz w:val="26"/>
          <w:szCs w:val="26"/>
          <w:lang w:eastAsia="zh-TW"/>
        </w:rPr>
        <w:t>着</w:t>
      </w:r>
      <w:r w:rsidRPr="007D4B32">
        <w:rPr>
          <w:rFonts w:eastAsia="標楷體" w:hAnsi="標楷體"/>
          <w:color w:val="000000" w:themeColor="text1"/>
          <w:sz w:val="26"/>
          <w:szCs w:val="26"/>
          <w:lang w:eastAsia="zh-TW"/>
        </w:rPr>
        <w:t>內地</w:t>
      </w:r>
      <w:r w:rsidR="0040225A" w:rsidRPr="007D4B32">
        <w:rPr>
          <w:rFonts w:eastAsia="標楷體" w:hAnsi="標楷體" w:hint="eastAsia"/>
          <w:color w:val="000000" w:themeColor="text1"/>
          <w:sz w:val="26"/>
          <w:szCs w:val="26"/>
          <w:lang w:eastAsia="zh-TW"/>
        </w:rPr>
        <w:t>金融機構</w:t>
      </w:r>
      <w:r w:rsidRPr="007D4B32">
        <w:rPr>
          <w:rFonts w:eastAsia="標楷體" w:hAnsi="標楷體"/>
          <w:color w:val="000000" w:themeColor="text1"/>
          <w:sz w:val="26"/>
          <w:szCs w:val="26"/>
          <w:lang w:eastAsia="zh-TW"/>
        </w:rPr>
        <w:t>加強資金管控，本澳博彩業出現俗稱</w:t>
      </w:r>
      <w:r w:rsidRPr="007D4B32">
        <w:rPr>
          <w:rFonts w:ascii="標楷體" w:eastAsia="標楷體" w:hAnsi="標楷體"/>
          <w:color w:val="000000" w:themeColor="text1"/>
          <w:sz w:val="26"/>
          <w:szCs w:val="26"/>
          <w:lang w:eastAsia="zh-TW"/>
        </w:rPr>
        <w:t>“換錢黨”的</w:t>
      </w:r>
      <w:r w:rsidR="0040225A" w:rsidRPr="007D4B32">
        <w:rPr>
          <w:rFonts w:eastAsia="標楷體" w:hAnsi="標楷體" w:hint="eastAsia"/>
          <w:color w:val="000000" w:themeColor="text1"/>
          <w:sz w:val="26"/>
          <w:szCs w:val="26"/>
          <w:lang w:eastAsia="zh-TW"/>
        </w:rPr>
        <w:t>非法</w:t>
      </w:r>
      <w:r w:rsidR="0027656F" w:rsidRPr="007D4B32">
        <w:rPr>
          <w:rFonts w:eastAsia="標楷體" w:hAnsi="標楷體"/>
          <w:color w:val="000000" w:themeColor="text1"/>
          <w:sz w:val="26"/>
          <w:szCs w:val="26"/>
          <w:lang w:eastAsia="zh-TW"/>
        </w:rPr>
        <w:t>兌換</w:t>
      </w:r>
      <w:r w:rsidR="0027656F" w:rsidRPr="007D4B32">
        <w:rPr>
          <w:rFonts w:eastAsia="標楷體" w:hAnsi="標楷體" w:hint="eastAsia"/>
          <w:color w:val="000000" w:themeColor="text1"/>
          <w:sz w:val="26"/>
          <w:szCs w:val="26"/>
          <w:lang w:eastAsia="zh-TW"/>
        </w:rPr>
        <w:t>人群</w:t>
      </w:r>
      <w:r w:rsidRPr="007D4B32">
        <w:rPr>
          <w:rFonts w:eastAsia="標楷體" w:hAnsi="標楷體"/>
          <w:color w:val="000000" w:themeColor="text1"/>
          <w:sz w:val="26"/>
          <w:szCs w:val="26"/>
          <w:lang w:eastAsia="zh-TW"/>
        </w:rPr>
        <w:t>，</w:t>
      </w:r>
      <w:r w:rsidRPr="007D4B32">
        <w:rPr>
          <w:rFonts w:ascii="標楷體" w:eastAsia="標楷體" w:hAnsi="標楷體"/>
          <w:color w:val="000000" w:themeColor="text1"/>
          <w:sz w:val="26"/>
          <w:szCs w:val="26"/>
          <w:lang w:eastAsia="zh-TW"/>
        </w:rPr>
        <w:t>“換錢黨”</w:t>
      </w:r>
      <w:r w:rsidRPr="007D4B32">
        <w:rPr>
          <w:rFonts w:eastAsia="標楷體" w:hAnsi="標楷體"/>
          <w:color w:val="000000" w:themeColor="text1"/>
          <w:sz w:val="26"/>
          <w:szCs w:val="26"/>
          <w:lang w:eastAsia="zh-TW"/>
        </w:rPr>
        <w:t>為博彩業</w:t>
      </w:r>
      <w:r w:rsidR="0040225A" w:rsidRPr="007D4B32">
        <w:rPr>
          <w:rFonts w:eastAsia="標楷體" w:hAnsi="標楷體" w:hint="eastAsia"/>
          <w:color w:val="000000" w:themeColor="text1"/>
          <w:sz w:val="26"/>
          <w:szCs w:val="26"/>
          <w:lang w:eastAsia="zh-TW"/>
        </w:rPr>
        <w:t>界</w:t>
      </w:r>
      <w:r w:rsidRPr="007D4B32">
        <w:rPr>
          <w:rFonts w:eastAsia="標楷體" w:hAnsi="標楷體"/>
          <w:color w:val="000000" w:themeColor="text1"/>
          <w:sz w:val="26"/>
          <w:szCs w:val="26"/>
          <w:lang w:eastAsia="zh-TW"/>
        </w:rPr>
        <w:t>帶來</w:t>
      </w:r>
      <w:r w:rsidR="0040225A" w:rsidRPr="007D4B32">
        <w:rPr>
          <w:rFonts w:eastAsia="標楷體" w:hAnsi="標楷體" w:hint="eastAsia"/>
          <w:color w:val="000000" w:themeColor="text1"/>
          <w:sz w:val="26"/>
          <w:szCs w:val="26"/>
          <w:lang w:eastAsia="zh-TW"/>
        </w:rPr>
        <w:t>一定</w:t>
      </w:r>
      <w:r w:rsidRPr="007D4B32">
        <w:rPr>
          <w:rFonts w:eastAsia="標楷體" w:hAnsi="標楷體"/>
          <w:color w:val="000000" w:themeColor="text1"/>
          <w:sz w:val="26"/>
          <w:szCs w:val="26"/>
          <w:lang w:eastAsia="zh-TW"/>
        </w:rPr>
        <w:t>治安隱患，除衍生出詐騙、搶劫及毆鬥等犯罪，更</w:t>
      </w:r>
      <w:r w:rsidR="0040225A" w:rsidRPr="007D4B32">
        <w:rPr>
          <w:rFonts w:eastAsia="標楷體" w:hAnsi="標楷體" w:hint="eastAsia"/>
          <w:color w:val="000000" w:themeColor="text1"/>
          <w:sz w:val="26"/>
          <w:szCs w:val="26"/>
          <w:lang w:eastAsia="zh-TW"/>
        </w:rPr>
        <w:t>甚的是出現</w:t>
      </w:r>
      <w:r w:rsidRPr="007D4B32">
        <w:rPr>
          <w:rFonts w:ascii="標楷體" w:eastAsia="標楷體" w:hAnsi="標楷體"/>
          <w:color w:val="000000" w:themeColor="text1"/>
          <w:sz w:val="26"/>
          <w:szCs w:val="26"/>
          <w:lang w:eastAsia="zh-TW"/>
        </w:rPr>
        <w:t>涉及“換錢黨”</w:t>
      </w:r>
      <w:r w:rsidRPr="007D4B32">
        <w:rPr>
          <w:rFonts w:eastAsia="標楷體" w:hAnsi="標楷體"/>
          <w:color w:val="000000" w:themeColor="text1"/>
          <w:sz w:val="26"/>
          <w:szCs w:val="26"/>
          <w:lang w:eastAsia="zh-TW"/>
        </w:rPr>
        <w:t>的兇殺案件發生，在</w:t>
      </w:r>
      <w:r w:rsidRPr="007D4B32">
        <w:rPr>
          <w:rFonts w:eastAsia="標楷體"/>
          <w:color w:val="000000" w:themeColor="text1"/>
          <w:sz w:val="26"/>
          <w:szCs w:val="26"/>
          <w:lang w:eastAsia="zh-TW"/>
        </w:rPr>
        <w:t>2019</w:t>
      </w:r>
      <w:r w:rsidR="0040225A" w:rsidRPr="007D4B32">
        <w:rPr>
          <w:rFonts w:eastAsia="標楷體" w:hint="eastAsia"/>
          <w:color w:val="000000" w:themeColor="text1"/>
          <w:sz w:val="26"/>
          <w:szCs w:val="26"/>
          <w:lang w:eastAsia="zh-TW"/>
        </w:rPr>
        <w:t>年</w:t>
      </w:r>
      <w:r w:rsidRPr="007D4B32">
        <w:rPr>
          <w:rFonts w:eastAsia="標楷體" w:hAnsi="標楷體"/>
          <w:color w:val="000000" w:themeColor="text1"/>
          <w:sz w:val="26"/>
          <w:szCs w:val="26"/>
          <w:lang w:eastAsia="zh-TW"/>
        </w:rPr>
        <w:t>至</w:t>
      </w:r>
      <w:r w:rsidRPr="007D4B32">
        <w:rPr>
          <w:rFonts w:eastAsia="標楷體"/>
          <w:color w:val="000000" w:themeColor="text1"/>
          <w:sz w:val="26"/>
          <w:szCs w:val="26"/>
          <w:lang w:eastAsia="zh-TW"/>
        </w:rPr>
        <w:t>2021</w:t>
      </w:r>
      <w:r w:rsidRPr="007D4B32">
        <w:rPr>
          <w:rFonts w:eastAsia="標楷體" w:hAnsi="標楷體"/>
          <w:color w:val="000000" w:themeColor="text1"/>
          <w:sz w:val="26"/>
          <w:szCs w:val="26"/>
          <w:lang w:eastAsia="zh-TW"/>
        </w:rPr>
        <w:t>年</w:t>
      </w:r>
      <w:r w:rsidR="0040225A" w:rsidRPr="007D4B32">
        <w:rPr>
          <w:rFonts w:eastAsia="標楷體" w:hAnsi="標楷體" w:hint="eastAsia"/>
          <w:color w:val="000000" w:themeColor="text1"/>
          <w:sz w:val="26"/>
          <w:szCs w:val="26"/>
          <w:lang w:eastAsia="zh-TW"/>
        </w:rPr>
        <w:t>便出現</w:t>
      </w:r>
      <w:r w:rsidRPr="007D4B32">
        <w:rPr>
          <w:rFonts w:eastAsia="標楷體"/>
          <w:color w:val="000000" w:themeColor="text1"/>
          <w:sz w:val="26"/>
          <w:szCs w:val="26"/>
          <w:lang w:eastAsia="zh-TW"/>
        </w:rPr>
        <w:t>3</w:t>
      </w:r>
      <w:r w:rsidRPr="007D4B32">
        <w:rPr>
          <w:rFonts w:eastAsia="標楷體" w:hAnsi="標楷體"/>
          <w:color w:val="000000" w:themeColor="text1"/>
          <w:sz w:val="26"/>
          <w:szCs w:val="26"/>
          <w:lang w:eastAsia="zh-TW"/>
        </w:rPr>
        <w:t>宗</w:t>
      </w:r>
      <w:r w:rsidR="0040225A" w:rsidRPr="007D4B32">
        <w:rPr>
          <w:rFonts w:eastAsia="標楷體" w:hAnsi="標楷體" w:hint="eastAsia"/>
          <w:color w:val="000000" w:themeColor="text1"/>
          <w:sz w:val="26"/>
          <w:szCs w:val="26"/>
          <w:lang w:eastAsia="zh-TW"/>
        </w:rPr>
        <w:t>有關案件</w:t>
      </w:r>
      <w:r w:rsidR="001B2599" w:rsidRPr="007D4B32">
        <w:rPr>
          <w:rFonts w:eastAsia="標楷體" w:hAnsi="標楷體" w:hint="eastAsia"/>
          <w:color w:val="000000" w:themeColor="text1"/>
          <w:sz w:val="26"/>
          <w:szCs w:val="26"/>
          <w:lang w:eastAsia="zh-TW"/>
        </w:rPr>
        <w:t>，</w:t>
      </w:r>
      <w:r w:rsidR="0092572C" w:rsidRPr="007D4B32">
        <w:rPr>
          <w:rFonts w:eastAsia="標楷體" w:hAnsi="標楷體" w:hint="eastAsia"/>
          <w:color w:val="000000" w:themeColor="text1"/>
          <w:sz w:val="26"/>
          <w:szCs w:val="26"/>
          <w:lang w:eastAsia="zh-TW"/>
        </w:rPr>
        <w:t>今年</w:t>
      </w:r>
      <w:r w:rsidR="0092572C" w:rsidRPr="007D4B32">
        <w:rPr>
          <w:rFonts w:eastAsia="標楷體" w:hAnsi="標楷體"/>
          <w:color w:val="000000" w:themeColor="text1"/>
          <w:sz w:val="26"/>
          <w:szCs w:val="26"/>
          <w:lang w:eastAsia="zh-TW"/>
        </w:rPr>
        <w:t>5</w:t>
      </w:r>
      <w:r w:rsidR="0092572C" w:rsidRPr="007D4B32">
        <w:rPr>
          <w:rFonts w:eastAsia="標楷體" w:hAnsi="標楷體" w:hint="eastAsia"/>
          <w:color w:val="000000" w:themeColor="text1"/>
          <w:sz w:val="26"/>
          <w:szCs w:val="26"/>
          <w:lang w:eastAsia="zh-TW"/>
        </w:rPr>
        <w:t>月初也出現了</w:t>
      </w:r>
      <w:r w:rsidR="0092572C" w:rsidRPr="007D4B32">
        <w:rPr>
          <w:rFonts w:eastAsia="標楷體" w:hAnsi="標楷體"/>
          <w:color w:val="000000" w:themeColor="text1"/>
          <w:sz w:val="26"/>
          <w:szCs w:val="26"/>
          <w:lang w:eastAsia="zh-TW"/>
        </w:rPr>
        <w:t>1</w:t>
      </w:r>
      <w:r w:rsidR="0092572C" w:rsidRPr="007D4B32">
        <w:rPr>
          <w:rFonts w:eastAsia="標楷體" w:hAnsi="標楷體" w:hint="eastAsia"/>
          <w:color w:val="000000" w:themeColor="text1"/>
          <w:sz w:val="26"/>
          <w:szCs w:val="26"/>
          <w:lang w:eastAsia="zh-TW"/>
        </w:rPr>
        <w:t>宗雙屍命案，</w:t>
      </w:r>
      <w:r w:rsidR="004C1C7C" w:rsidRPr="007D4B32">
        <w:rPr>
          <w:rFonts w:eastAsia="標楷體" w:hAnsi="標楷體" w:hint="eastAsia"/>
          <w:color w:val="000000" w:themeColor="text1"/>
          <w:sz w:val="26"/>
          <w:szCs w:val="26"/>
          <w:lang w:eastAsia="zh-TW"/>
        </w:rPr>
        <w:t>在澳門警方和內地警方的共同努力下，</w:t>
      </w:r>
      <w:r w:rsidR="001B2599" w:rsidRPr="007D4B32">
        <w:rPr>
          <w:rFonts w:eastAsia="標楷體" w:hAnsi="標楷體" w:hint="eastAsia"/>
          <w:color w:val="000000" w:themeColor="text1"/>
          <w:sz w:val="26"/>
          <w:szCs w:val="26"/>
          <w:lang w:eastAsia="zh-TW"/>
        </w:rPr>
        <w:t>有關犯罪行為人全數落網，</w:t>
      </w:r>
      <w:r w:rsidR="0092572C" w:rsidRPr="007D4B32">
        <w:rPr>
          <w:rFonts w:eastAsia="標楷體" w:hAnsi="標楷體" w:hint="eastAsia"/>
          <w:color w:val="000000" w:themeColor="text1"/>
          <w:sz w:val="26"/>
          <w:szCs w:val="26"/>
          <w:lang w:eastAsia="zh-TW"/>
        </w:rPr>
        <w:t>但毋庸諱言，</w:t>
      </w:r>
      <w:r w:rsidR="004C1C7C" w:rsidRPr="007D4B32">
        <w:rPr>
          <w:rFonts w:eastAsia="標楷體" w:hAnsi="標楷體" w:hint="eastAsia"/>
          <w:color w:val="000000" w:themeColor="text1"/>
          <w:sz w:val="26"/>
          <w:szCs w:val="26"/>
          <w:lang w:eastAsia="zh-TW"/>
        </w:rPr>
        <w:t>這些案件</w:t>
      </w:r>
      <w:r w:rsidR="001B2599" w:rsidRPr="007D4B32">
        <w:rPr>
          <w:rFonts w:eastAsia="標楷體" w:hAnsi="標楷體" w:hint="eastAsia"/>
          <w:color w:val="000000" w:themeColor="text1"/>
          <w:sz w:val="26"/>
          <w:szCs w:val="26"/>
          <w:lang w:eastAsia="zh-TW"/>
        </w:rPr>
        <w:t>對澳門</w:t>
      </w:r>
      <w:r w:rsidR="004C1C7C" w:rsidRPr="007D4B32">
        <w:rPr>
          <w:rFonts w:eastAsia="標楷體" w:hAnsi="標楷體" w:hint="eastAsia"/>
          <w:color w:val="000000" w:themeColor="text1"/>
          <w:sz w:val="26"/>
          <w:szCs w:val="26"/>
          <w:lang w:eastAsia="zh-TW"/>
        </w:rPr>
        <w:t>的社會</w:t>
      </w:r>
      <w:r w:rsidR="001B2599" w:rsidRPr="007D4B32">
        <w:rPr>
          <w:rFonts w:eastAsia="標楷體" w:hAnsi="標楷體" w:hint="eastAsia"/>
          <w:color w:val="000000" w:themeColor="text1"/>
          <w:sz w:val="26"/>
          <w:szCs w:val="26"/>
          <w:lang w:eastAsia="zh-TW"/>
        </w:rPr>
        <w:t>治安形象造成</w:t>
      </w:r>
      <w:r w:rsidR="004C1C7C" w:rsidRPr="007D4B32">
        <w:rPr>
          <w:rFonts w:eastAsia="標楷體" w:hAnsi="標楷體" w:hint="eastAsia"/>
          <w:color w:val="000000" w:themeColor="text1"/>
          <w:sz w:val="26"/>
          <w:szCs w:val="26"/>
          <w:lang w:eastAsia="zh-TW"/>
        </w:rPr>
        <w:t>嚴重的負面</w:t>
      </w:r>
      <w:r w:rsidR="001B2599" w:rsidRPr="007D4B32">
        <w:rPr>
          <w:rFonts w:eastAsia="標楷體" w:hAnsi="標楷體" w:hint="eastAsia"/>
          <w:color w:val="000000" w:themeColor="text1"/>
          <w:sz w:val="26"/>
          <w:szCs w:val="26"/>
          <w:lang w:eastAsia="zh-TW"/>
        </w:rPr>
        <w:t>影響</w:t>
      </w:r>
      <w:r w:rsidRPr="007D4B32">
        <w:rPr>
          <w:rFonts w:eastAsia="標楷體" w:hAnsi="標楷體"/>
          <w:color w:val="000000" w:themeColor="text1"/>
          <w:sz w:val="26"/>
          <w:szCs w:val="26"/>
          <w:lang w:eastAsia="zh-TW"/>
        </w:rPr>
        <w:t>。</w:t>
      </w:r>
    </w:p>
    <w:p w:rsidR="00D121E4" w:rsidRPr="007D4B32" w:rsidRDefault="001B2599" w:rsidP="004F5109">
      <w:pPr>
        <w:spacing w:line="360" w:lineRule="auto"/>
        <w:ind w:firstLine="480"/>
        <w:rPr>
          <w:rFonts w:eastAsia="標楷體"/>
          <w:color w:val="000000" w:themeColor="text1"/>
          <w:sz w:val="26"/>
          <w:szCs w:val="26"/>
          <w:lang w:eastAsia="zh-TW"/>
        </w:rPr>
      </w:pPr>
      <w:r w:rsidRPr="007D4B32">
        <w:rPr>
          <w:rFonts w:eastAsia="標楷體" w:hAnsi="標楷體" w:hint="eastAsia"/>
          <w:color w:val="000000" w:themeColor="text1"/>
          <w:sz w:val="26"/>
          <w:szCs w:val="26"/>
          <w:lang w:eastAsia="zh-TW"/>
        </w:rPr>
        <w:t>值得留意的是</w:t>
      </w:r>
      <w:r w:rsidR="00BC4EC3" w:rsidRPr="007D4B32">
        <w:rPr>
          <w:rFonts w:eastAsia="標楷體" w:hAnsi="標楷體" w:hint="eastAsia"/>
          <w:color w:val="000000" w:themeColor="text1"/>
          <w:sz w:val="26"/>
          <w:szCs w:val="26"/>
          <w:lang w:eastAsia="zh-TW"/>
        </w:rPr>
        <w:t>，</w:t>
      </w:r>
      <w:r w:rsidR="00D121E4" w:rsidRPr="007D4B32">
        <w:rPr>
          <w:rFonts w:ascii="標楷體" w:eastAsia="標楷體" w:hAnsi="標楷體"/>
          <w:color w:val="000000" w:themeColor="text1"/>
          <w:sz w:val="26"/>
          <w:szCs w:val="26"/>
          <w:lang w:eastAsia="zh-TW"/>
        </w:rPr>
        <w:t>由“換錢黨”所衍生</w:t>
      </w:r>
      <w:r w:rsidRPr="007D4B32">
        <w:rPr>
          <w:rFonts w:ascii="標楷體" w:eastAsia="標楷體" w:hAnsi="標楷體" w:hint="eastAsia"/>
          <w:color w:val="000000" w:themeColor="text1"/>
          <w:sz w:val="26"/>
          <w:szCs w:val="26"/>
          <w:lang w:eastAsia="zh-TW"/>
        </w:rPr>
        <w:t>的</w:t>
      </w:r>
      <w:r w:rsidR="00D121E4" w:rsidRPr="007D4B32">
        <w:rPr>
          <w:rFonts w:ascii="標楷體" w:eastAsia="標楷體" w:hAnsi="標楷體"/>
          <w:color w:val="000000" w:themeColor="text1"/>
          <w:sz w:val="26"/>
          <w:szCs w:val="26"/>
          <w:lang w:eastAsia="zh-TW"/>
        </w:rPr>
        <w:t>詐騙犯罪</w:t>
      </w:r>
      <w:r w:rsidR="00BC4EC3" w:rsidRPr="007D4B32">
        <w:rPr>
          <w:rFonts w:ascii="標楷體" w:eastAsia="標楷體" w:hAnsi="標楷體" w:hint="eastAsia"/>
          <w:color w:val="000000" w:themeColor="text1"/>
          <w:sz w:val="26"/>
          <w:szCs w:val="26"/>
          <w:lang w:eastAsia="zh-TW"/>
        </w:rPr>
        <w:t>方面</w:t>
      </w:r>
      <w:r w:rsidR="00D121E4" w:rsidRPr="007D4B32">
        <w:rPr>
          <w:rFonts w:ascii="標楷體" w:eastAsia="標楷體" w:hAnsi="標楷體"/>
          <w:color w:val="000000" w:themeColor="text1"/>
          <w:sz w:val="26"/>
          <w:szCs w:val="26"/>
          <w:lang w:eastAsia="zh-TW"/>
        </w:rPr>
        <w:t>，據司法警察局統計數字，涉及“換錢黨”的詐騙</w:t>
      </w:r>
      <w:r w:rsidR="00D121E4" w:rsidRPr="007D4B32">
        <w:rPr>
          <w:rFonts w:eastAsia="標楷體" w:hAnsi="標楷體"/>
          <w:color w:val="000000" w:themeColor="text1"/>
          <w:sz w:val="26"/>
          <w:szCs w:val="26"/>
          <w:lang w:eastAsia="zh-TW"/>
        </w:rPr>
        <w:t>犯罪</w:t>
      </w:r>
      <w:r w:rsidRPr="007D4B32">
        <w:rPr>
          <w:rFonts w:eastAsia="標楷體" w:hAnsi="標楷體" w:hint="eastAsia"/>
          <w:color w:val="000000" w:themeColor="text1"/>
          <w:sz w:val="26"/>
          <w:szCs w:val="26"/>
          <w:lang w:eastAsia="zh-TW"/>
        </w:rPr>
        <w:t>方面，</w:t>
      </w:r>
      <w:r w:rsidR="00D121E4" w:rsidRPr="007D4B32">
        <w:rPr>
          <w:rFonts w:eastAsia="標楷體"/>
          <w:color w:val="000000" w:themeColor="text1"/>
          <w:sz w:val="26"/>
          <w:szCs w:val="26"/>
          <w:lang w:eastAsia="zh-TW"/>
        </w:rPr>
        <w:t>2020</w:t>
      </w:r>
      <w:r w:rsidR="00D121E4" w:rsidRPr="007D4B32">
        <w:rPr>
          <w:rFonts w:eastAsia="標楷體" w:hAnsi="標楷體"/>
          <w:color w:val="000000" w:themeColor="text1"/>
          <w:sz w:val="26"/>
          <w:szCs w:val="26"/>
          <w:lang w:eastAsia="zh-TW"/>
        </w:rPr>
        <w:t>年有</w:t>
      </w:r>
      <w:r w:rsidR="00D121E4" w:rsidRPr="007D4B32">
        <w:rPr>
          <w:rFonts w:eastAsia="標楷體"/>
          <w:color w:val="000000" w:themeColor="text1"/>
          <w:sz w:val="26"/>
          <w:szCs w:val="26"/>
          <w:lang w:eastAsia="zh-TW"/>
        </w:rPr>
        <w:t>106</w:t>
      </w:r>
      <w:r w:rsidR="00D121E4" w:rsidRPr="007D4B32">
        <w:rPr>
          <w:rFonts w:eastAsia="標楷體" w:hAnsi="標楷體"/>
          <w:color w:val="000000" w:themeColor="text1"/>
          <w:sz w:val="26"/>
          <w:szCs w:val="26"/>
          <w:lang w:eastAsia="zh-TW"/>
        </w:rPr>
        <w:t>宗，</w:t>
      </w:r>
      <w:r w:rsidR="00D121E4" w:rsidRPr="007D4B32">
        <w:rPr>
          <w:rFonts w:eastAsia="標楷體"/>
          <w:color w:val="000000" w:themeColor="text1"/>
          <w:sz w:val="26"/>
          <w:szCs w:val="26"/>
          <w:lang w:eastAsia="zh-TW"/>
        </w:rPr>
        <w:t>2021</w:t>
      </w:r>
      <w:r w:rsidR="00D121E4" w:rsidRPr="007D4B32">
        <w:rPr>
          <w:rFonts w:eastAsia="標楷體" w:hAnsi="標楷體"/>
          <w:color w:val="000000" w:themeColor="text1"/>
          <w:sz w:val="26"/>
          <w:szCs w:val="26"/>
          <w:lang w:eastAsia="zh-TW"/>
        </w:rPr>
        <w:t>年有</w:t>
      </w:r>
      <w:r w:rsidR="00D121E4" w:rsidRPr="007D4B32">
        <w:rPr>
          <w:rFonts w:eastAsia="標楷體"/>
          <w:color w:val="000000" w:themeColor="text1"/>
          <w:sz w:val="26"/>
          <w:szCs w:val="26"/>
          <w:lang w:eastAsia="zh-TW"/>
        </w:rPr>
        <w:t>197</w:t>
      </w:r>
      <w:r w:rsidR="00D121E4" w:rsidRPr="007D4B32">
        <w:rPr>
          <w:rFonts w:eastAsia="標楷體" w:hAnsi="標楷體"/>
          <w:color w:val="000000" w:themeColor="text1"/>
          <w:sz w:val="26"/>
          <w:szCs w:val="26"/>
          <w:lang w:eastAsia="zh-TW"/>
        </w:rPr>
        <w:t>宗，而</w:t>
      </w:r>
      <w:r w:rsidR="00D121E4" w:rsidRPr="007D4B32">
        <w:rPr>
          <w:rFonts w:eastAsia="標楷體"/>
          <w:color w:val="000000" w:themeColor="text1"/>
          <w:sz w:val="26"/>
          <w:szCs w:val="26"/>
          <w:lang w:eastAsia="zh-TW"/>
        </w:rPr>
        <w:t>2022</w:t>
      </w:r>
      <w:r w:rsidR="00D121E4" w:rsidRPr="007D4B32">
        <w:rPr>
          <w:rFonts w:eastAsia="標楷體" w:hAnsi="標楷體"/>
          <w:color w:val="000000" w:themeColor="text1"/>
          <w:sz w:val="26"/>
          <w:szCs w:val="26"/>
          <w:lang w:eastAsia="zh-TW"/>
        </w:rPr>
        <w:t>第一季則有</w:t>
      </w:r>
      <w:r w:rsidR="00D121E4" w:rsidRPr="007D4B32">
        <w:rPr>
          <w:rFonts w:eastAsia="標楷體"/>
          <w:color w:val="000000" w:themeColor="text1"/>
          <w:sz w:val="26"/>
          <w:szCs w:val="26"/>
          <w:lang w:eastAsia="zh-TW"/>
        </w:rPr>
        <w:t>33</w:t>
      </w:r>
      <w:r w:rsidR="00D121E4" w:rsidRPr="007D4B32">
        <w:rPr>
          <w:rFonts w:eastAsia="標楷體" w:hAnsi="標楷體"/>
          <w:color w:val="000000" w:themeColor="text1"/>
          <w:sz w:val="26"/>
          <w:szCs w:val="26"/>
          <w:lang w:eastAsia="zh-TW"/>
        </w:rPr>
        <w:t>宗</w:t>
      </w:r>
      <w:r w:rsidRPr="007D4B32">
        <w:rPr>
          <w:rFonts w:eastAsia="標楷體" w:hAnsi="標楷體" w:hint="eastAsia"/>
          <w:color w:val="000000" w:themeColor="text1"/>
          <w:sz w:val="26"/>
          <w:szCs w:val="26"/>
          <w:lang w:eastAsia="zh-TW"/>
        </w:rPr>
        <w:t>，有關犯罪</w:t>
      </w:r>
      <w:r w:rsidRPr="007D4B32">
        <w:rPr>
          <w:rFonts w:eastAsia="標楷體" w:hint="eastAsia"/>
          <w:color w:val="000000" w:themeColor="text1"/>
          <w:sz w:val="26"/>
          <w:szCs w:val="26"/>
          <w:lang w:eastAsia="zh-TW"/>
        </w:rPr>
        <w:t>有增加趨勢</w:t>
      </w:r>
      <w:r w:rsidR="00D121E4" w:rsidRPr="007D4B32">
        <w:rPr>
          <w:rFonts w:eastAsia="標楷體" w:hAnsi="標楷體"/>
          <w:color w:val="000000" w:themeColor="text1"/>
          <w:sz w:val="26"/>
          <w:szCs w:val="26"/>
          <w:lang w:eastAsia="zh-TW"/>
        </w:rPr>
        <w:t>。</w:t>
      </w:r>
      <w:r w:rsidR="00D121E4" w:rsidRPr="007D4B32">
        <w:rPr>
          <w:rFonts w:ascii="標楷體" w:eastAsia="標楷體" w:hAnsi="標楷體"/>
          <w:color w:val="000000" w:themeColor="text1"/>
          <w:sz w:val="26"/>
          <w:szCs w:val="26"/>
          <w:lang w:eastAsia="zh-TW"/>
        </w:rPr>
        <w:t>至於“換錢黨”的</w:t>
      </w:r>
      <w:r w:rsidR="00D121E4" w:rsidRPr="007D4B32">
        <w:rPr>
          <w:rFonts w:eastAsia="標楷體" w:hAnsi="標楷體"/>
          <w:color w:val="000000" w:themeColor="text1"/>
          <w:sz w:val="26"/>
          <w:szCs w:val="26"/>
          <w:lang w:eastAsia="zh-TW"/>
        </w:rPr>
        <w:t>人數，</w:t>
      </w:r>
      <w:r w:rsidR="00D121E4" w:rsidRPr="007D4B32">
        <w:rPr>
          <w:rFonts w:eastAsia="標楷體"/>
          <w:color w:val="000000" w:themeColor="text1"/>
          <w:sz w:val="26"/>
          <w:szCs w:val="26"/>
          <w:lang w:eastAsia="zh-TW"/>
        </w:rPr>
        <w:t>2021</w:t>
      </w:r>
      <w:r w:rsidR="00D121E4" w:rsidRPr="007D4B32">
        <w:rPr>
          <w:rFonts w:eastAsia="標楷體" w:hAnsi="標楷體"/>
          <w:color w:val="000000" w:themeColor="text1"/>
          <w:sz w:val="26"/>
          <w:szCs w:val="26"/>
          <w:lang w:eastAsia="zh-TW"/>
        </w:rPr>
        <w:t>年全年共截查了</w:t>
      </w:r>
      <w:r w:rsidR="00D121E4" w:rsidRPr="007D4B32">
        <w:rPr>
          <w:rFonts w:eastAsia="標楷體"/>
          <w:color w:val="000000" w:themeColor="text1"/>
          <w:sz w:val="26"/>
          <w:szCs w:val="26"/>
          <w:lang w:eastAsia="zh-TW"/>
        </w:rPr>
        <w:t>7</w:t>
      </w:r>
      <w:r w:rsidR="00EC5921" w:rsidRPr="007D4B32">
        <w:rPr>
          <w:rFonts w:eastAsia="標楷體" w:hint="eastAsia"/>
          <w:color w:val="000000" w:themeColor="text1"/>
          <w:sz w:val="26"/>
          <w:szCs w:val="26"/>
          <w:lang w:eastAsia="zh-TW"/>
        </w:rPr>
        <w:t>,</w:t>
      </w:r>
      <w:r w:rsidR="00D121E4" w:rsidRPr="007D4B32">
        <w:rPr>
          <w:rFonts w:eastAsia="標楷體"/>
          <w:color w:val="000000" w:themeColor="text1"/>
          <w:sz w:val="26"/>
          <w:szCs w:val="26"/>
          <w:lang w:eastAsia="zh-TW"/>
        </w:rPr>
        <w:t>896</w:t>
      </w:r>
      <w:r w:rsidR="00D121E4" w:rsidRPr="007D4B32">
        <w:rPr>
          <w:rFonts w:eastAsia="標楷體" w:hAnsi="標楷體"/>
          <w:color w:val="000000" w:themeColor="text1"/>
          <w:sz w:val="26"/>
          <w:szCs w:val="26"/>
          <w:lang w:eastAsia="zh-TW"/>
        </w:rPr>
        <w:t>名</w:t>
      </w:r>
      <w:r w:rsidR="00D121E4" w:rsidRPr="007D4B32">
        <w:rPr>
          <w:rFonts w:ascii="標楷體" w:eastAsia="標楷體" w:hAnsi="標楷體"/>
          <w:color w:val="000000" w:themeColor="text1"/>
          <w:sz w:val="26"/>
          <w:szCs w:val="26"/>
          <w:lang w:eastAsia="zh-TW"/>
        </w:rPr>
        <w:t>“換錢黨”成員</w:t>
      </w:r>
      <w:r w:rsidR="00D121E4" w:rsidRPr="007D4B32">
        <w:rPr>
          <w:rFonts w:eastAsia="標楷體" w:hAnsi="標楷體"/>
          <w:color w:val="000000" w:themeColor="text1"/>
          <w:sz w:val="26"/>
          <w:szCs w:val="26"/>
          <w:lang w:eastAsia="zh-TW"/>
        </w:rPr>
        <w:t>，</w:t>
      </w:r>
      <w:r w:rsidR="00D121E4" w:rsidRPr="007D4B32">
        <w:rPr>
          <w:rFonts w:eastAsia="標楷體"/>
          <w:color w:val="000000" w:themeColor="text1"/>
          <w:sz w:val="26"/>
          <w:szCs w:val="26"/>
          <w:lang w:eastAsia="zh-TW"/>
        </w:rPr>
        <w:t>2022</w:t>
      </w:r>
      <w:r w:rsidR="00D121E4" w:rsidRPr="007D4B32">
        <w:rPr>
          <w:rFonts w:eastAsia="標楷體" w:hAnsi="標楷體"/>
          <w:color w:val="000000" w:themeColor="text1"/>
          <w:sz w:val="26"/>
          <w:szCs w:val="26"/>
          <w:lang w:eastAsia="zh-TW"/>
        </w:rPr>
        <w:t>年</w:t>
      </w:r>
      <w:r w:rsidR="00D121E4" w:rsidRPr="007D4B32">
        <w:rPr>
          <w:rFonts w:eastAsia="標楷體"/>
          <w:color w:val="000000" w:themeColor="text1"/>
          <w:sz w:val="26"/>
          <w:szCs w:val="26"/>
          <w:lang w:eastAsia="zh-TW"/>
        </w:rPr>
        <w:t>1</w:t>
      </w:r>
      <w:r w:rsidR="00D121E4" w:rsidRPr="007D4B32">
        <w:rPr>
          <w:rFonts w:eastAsia="標楷體" w:hAnsi="標楷體"/>
          <w:color w:val="000000" w:themeColor="text1"/>
          <w:sz w:val="26"/>
          <w:szCs w:val="26"/>
          <w:lang w:eastAsia="zh-TW"/>
        </w:rPr>
        <w:t>月則有</w:t>
      </w:r>
      <w:r w:rsidR="00D121E4" w:rsidRPr="007D4B32">
        <w:rPr>
          <w:rFonts w:eastAsia="標楷體"/>
          <w:color w:val="000000" w:themeColor="text1"/>
          <w:sz w:val="26"/>
          <w:szCs w:val="26"/>
          <w:lang w:eastAsia="zh-TW"/>
        </w:rPr>
        <w:t>1</w:t>
      </w:r>
      <w:r w:rsidR="00EC5921" w:rsidRPr="007D4B32">
        <w:rPr>
          <w:rFonts w:eastAsia="標楷體" w:hint="eastAsia"/>
          <w:color w:val="000000" w:themeColor="text1"/>
          <w:sz w:val="26"/>
          <w:szCs w:val="26"/>
          <w:lang w:eastAsia="zh-TW"/>
        </w:rPr>
        <w:t>,</w:t>
      </w:r>
      <w:r w:rsidR="00D121E4" w:rsidRPr="007D4B32">
        <w:rPr>
          <w:rFonts w:eastAsia="標楷體"/>
          <w:color w:val="000000" w:themeColor="text1"/>
          <w:sz w:val="26"/>
          <w:szCs w:val="26"/>
          <w:lang w:eastAsia="zh-TW"/>
        </w:rPr>
        <w:t>127</w:t>
      </w:r>
      <w:r w:rsidR="00D121E4" w:rsidRPr="007D4B32">
        <w:rPr>
          <w:rFonts w:eastAsia="標楷體" w:hAnsi="標楷體"/>
          <w:color w:val="000000" w:themeColor="text1"/>
          <w:sz w:val="26"/>
          <w:szCs w:val="26"/>
          <w:lang w:eastAsia="zh-TW"/>
        </w:rPr>
        <w:t>名，觀察近年所截獲的</w:t>
      </w:r>
      <w:r w:rsidR="00D121E4" w:rsidRPr="007D4B32">
        <w:rPr>
          <w:rFonts w:ascii="標楷體" w:eastAsia="標楷體" w:hAnsi="標楷體"/>
          <w:color w:val="000000" w:themeColor="text1"/>
          <w:sz w:val="26"/>
          <w:szCs w:val="26"/>
          <w:lang w:eastAsia="zh-TW"/>
        </w:rPr>
        <w:t>“換錢黨”</w:t>
      </w:r>
      <w:r w:rsidR="00D121E4" w:rsidRPr="007D4B32">
        <w:rPr>
          <w:rFonts w:eastAsia="標楷體" w:hAnsi="標楷體"/>
          <w:color w:val="000000" w:themeColor="text1"/>
          <w:sz w:val="26"/>
          <w:szCs w:val="26"/>
          <w:lang w:eastAsia="zh-TW"/>
        </w:rPr>
        <w:t>人數並沒有大幅下降，</w:t>
      </w:r>
      <w:r w:rsidR="008D6FE2" w:rsidRPr="007D4B32">
        <w:rPr>
          <w:rFonts w:eastAsia="標楷體" w:hAnsi="標楷體" w:hint="eastAsia"/>
          <w:color w:val="000000" w:themeColor="text1"/>
          <w:sz w:val="26"/>
          <w:szCs w:val="26"/>
          <w:lang w:eastAsia="zh-TW"/>
        </w:rPr>
        <w:t>且絕大部分為內地人士</w:t>
      </w:r>
      <w:r w:rsidR="00D121E4" w:rsidRPr="007D4B32">
        <w:rPr>
          <w:rFonts w:eastAsia="標楷體" w:hAnsi="標楷體"/>
          <w:color w:val="000000" w:themeColor="text1"/>
          <w:sz w:val="26"/>
          <w:szCs w:val="26"/>
          <w:lang w:eastAsia="zh-TW"/>
        </w:rPr>
        <w:t>，而</w:t>
      </w:r>
      <w:r w:rsidR="00C8346D" w:rsidRPr="007D4B32">
        <w:rPr>
          <w:rFonts w:eastAsia="標楷體" w:hAnsi="標楷體" w:hint="eastAsia"/>
          <w:color w:val="000000" w:themeColor="text1"/>
          <w:sz w:val="26"/>
          <w:szCs w:val="26"/>
          <w:lang w:eastAsia="zh-TW"/>
        </w:rPr>
        <w:t>據分析相信，</w:t>
      </w:r>
      <w:r w:rsidR="00D121E4" w:rsidRPr="007D4B32">
        <w:rPr>
          <w:rFonts w:ascii="標楷體" w:eastAsia="標楷體" w:hAnsi="標楷體"/>
          <w:color w:val="000000" w:themeColor="text1"/>
          <w:sz w:val="26"/>
          <w:szCs w:val="26"/>
          <w:lang w:eastAsia="zh-TW"/>
        </w:rPr>
        <w:t>“換錢黨”</w:t>
      </w:r>
      <w:r w:rsidR="00D121E4" w:rsidRPr="007D4B32">
        <w:rPr>
          <w:rFonts w:eastAsia="標楷體" w:hAnsi="標楷體"/>
          <w:color w:val="000000" w:themeColor="text1"/>
          <w:sz w:val="26"/>
          <w:szCs w:val="26"/>
          <w:lang w:eastAsia="zh-TW"/>
        </w:rPr>
        <w:t>人數</w:t>
      </w:r>
      <w:r w:rsidR="00C8346D" w:rsidRPr="007D4B32">
        <w:rPr>
          <w:rFonts w:eastAsia="標楷體" w:hAnsi="標楷體" w:hint="eastAsia"/>
          <w:color w:val="000000" w:themeColor="text1"/>
          <w:sz w:val="26"/>
          <w:szCs w:val="26"/>
          <w:lang w:eastAsia="zh-TW"/>
        </w:rPr>
        <w:t>增加或減少，與</w:t>
      </w:r>
      <w:r w:rsidR="00D121E4" w:rsidRPr="007D4B32">
        <w:rPr>
          <w:rFonts w:eastAsia="標楷體" w:hAnsi="標楷體"/>
          <w:color w:val="000000" w:themeColor="text1"/>
          <w:sz w:val="26"/>
          <w:szCs w:val="26"/>
          <w:lang w:eastAsia="zh-TW"/>
        </w:rPr>
        <w:t>防疫通關措施</w:t>
      </w:r>
      <w:r w:rsidR="00C8346D" w:rsidRPr="007D4B32">
        <w:rPr>
          <w:rFonts w:eastAsia="標楷體" w:hAnsi="標楷體" w:hint="eastAsia"/>
          <w:color w:val="000000" w:themeColor="text1"/>
          <w:sz w:val="26"/>
          <w:szCs w:val="26"/>
          <w:lang w:eastAsia="zh-TW"/>
        </w:rPr>
        <w:t>存有緊密關係，同時</w:t>
      </w:r>
      <w:r w:rsidR="00C8346D" w:rsidRPr="007D4B32">
        <w:rPr>
          <w:rFonts w:ascii="標楷體" w:eastAsia="標楷體" w:hAnsi="標楷體"/>
          <w:color w:val="000000" w:themeColor="text1"/>
          <w:sz w:val="26"/>
          <w:szCs w:val="26"/>
          <w:lang w:eastAsia="zh-TW"/>
        </w:rPr>
        <w:t>“換錢黨”逐漸</w:t>
      </w:r>
      <w:r w:rsidR="00C8346D" w:rsidRPr="007D4B32">
        <w:rPr>
          <w:rFonts w:eastAsia="標楷體" w:hAnsi="標楷體"/>
          <w:color w:val="000000" w:themeColor="text1"/>
          <w:sz w:val="26"/>
          <w:szCs w:val="26"/>
          <w:lang w:eastAsia="zh-TW"/>
        </w:rPr>
        <w:t>呈現職業化趨勢</w:t>
      </w:r>
      <w:r w:rsidR="00C8346D" w:rsidRPr="007D4B32">
        <w:rPr>
          <w:rFonts w:eastAsia="標楷體" w:hAnsi="標楷體" w:hint="eastAsia"/>
          <w:color w:val="000000" w:themeColor="text1"/>
          <w:sz w:val="26"/>
          <w:szCs w:val="26"/>
          <w:lang w:eastAsia="zh-TW"/>
        </w:rPr>
        <w:t>，內地人士自組團</w:t>
      </w:r>
      <w:r w:rsidR="00EC5921" w:rsidRPr="007D4B32">
        <w:rPr>
          <w:rFonts w:eastAsia="標楷體" w:hAnsi="標楷體" w:hint="eastAsia"/>
          <w:color w:val="000000" w:themeColor="text1"/>
          <w:sz w:val="26"/>
          <w:szCs w:val="26"/>
          <w:lang w:eastAsia="zh-TW"/>
        </w:rPr>
        <w:t>夥</w:t>
      </w:r>
      <w:r w:rsidR="00C8346D" w:rsidRPr="007D4B32">
        <w:rPr>
          <w:rFonts w:eastAsia="標楷體" w:hAnsi="標楷體" w:hint="eastAsia"/>
          <w:color w:val="000000" w:themeColor="text1"/>
          <w:sz w:val="26"/>
          <w:szCs w:val="26"/>
          <w:lang w:eastAsia="zh-TW"/>
        </w:rPr>
        <w:t>來澳從事有關非法活動</w:t>
      </w:r>
      <w:r w:rsidR="00D121E4" w:rsidRPr="007D4B32">
        <w:rPr>
          <w:rFonts w:eastAsia="標楷體" w:hAnsi="標楷體"/>
          <w:color w:val="000000" w:themeColor="text1"/>
          <w:sz w:val="26"/>
          <w:szCs w:val="26"/>
          <w:lang w:eastAsia="zh-TW"/>
        </w:rPr>
        <w:t>，雖然警方一直致力打擊</w:t>
      </w:r>
      <w:r w:rsidR="00D121E4" w:rsidRPr="007D4B32">
        <w:rPr>
          <w:rFonts w:ascii="標楷體" w:eastAsia="標楷體" w:hAnsi="標楷體"/>
          <w:color w:val="000000" w:themeColor="text1"/>
          <w:sz w:val="26"/>
          <w:szCs w:val="26"/>
          <w:lang w:eastAsia="zh-TW"/>
        </w:rPr>
        <w:t>“換錢黨”</w:t>
      </w:r>
      <w:r w:rsidR="00C8346D" w:rsidRPr="007D4B32">
        <w:rPr>
          <w:rFonts w:eastAsia="標楷體" w:hint="eastAsia"/>
          <w:color w:val="000000" w:themeColor="text1"/>
          <w:sz w:val="26"/>
          <w:szCs w:val="26"/>
          <w:lang w:eastAsia="zh-TW"/>
        </w:rPr>
        <w:t>，</w:t>
      </w:r>
      <w:r w:rsidR="0027656F" w:rsidRPr="007D4B32">
        <w:rPr>
          <w:rFonts w:eastAsia="標楷體" w:hint="eastAsia"/>
          <w:color w:val="000000" w:themeColor="text1"/>
          <w:sz w:val="26"/>
          <w:szCs w:val="26"/>
          <w:lang w:eastAsia="zh-TW"/>
        </w:rPr>
        <w:t>也得到內地執法部門的協助，</w:t>
      </w:r>
      <w:r w:rsidR="00C8346D" w:rsidRPr="007D4B32">
        <w:rPr>
          <w:rFonts w:eastAsia="標楷體" w:hint="eastAsia"/>
          <w:color w:val="000000" w:themeColor="text1"/>
          <w:sz w:val="26"/>
          <w:szCs w:val="26"/>
          <w:lang w:eastAsia="zh-TW"/>
        </w:rPr>
        <w:t>但有關</w:t>
      </w:r>
      <w:r w:rsidR="00D121E4" w:rsidRPr="007D4B32">
        <w:rPr>
          <w:rFonts w:eastAsia="標楷體" w:hAnsi="標楷體"/>
          <w:color w:val="000000" w:themeColor="text1"/>
          <w:sz w:val="26"/>
          <w:szCs w:val="26"/>
          <w:lang w:eastAsia="zh-TW"/>
        </w:rPr>
        <w:t>不法活動</w:t>
      </w:r>
      <w:r w:rsidR="00C8346D" w:rsidRPr="007D4B32">
        <w:rPr>
          <w:rFonts w:eastAsia="標楷體" w:hAnsi="標楷體" w:hint="eastAsia"/>
          <w:color w:val="000000" w:themeColor="text1"/>
          <w:sz w:val="26"/>
          <w:szCs w:val="26"/>
          <w:lang w:eastAsia="zh-TW"/>
        </w:rPr>
        <w:t>仍然存在。</w:t>
      </w:r>
      <w:r w:rsidR="00BC4EC3" w:rsidRPr="007D4B32">
        <w:rPr>
          <w:rFonts w:eastAsia="標楷體" w:hAnsi="標楷體" w:hint="eastAsia"/>
          <w:color w:val="000000" w:themeColor="text1"/>
          <w:sz w:val="26"/>
          <w:szCs w:val="26"/>
          <w:lang w:eastAsia="zh-TW"/>
        </w:rPr>
        <w:t>這將是警方需要長期應對的不穩定因素。</w:t>
      </w:r>
    </w:p>
    <w:p w:rsidR="00D121E4" w:rsidRPr="007D4B32" w:rsidRDefault="00D121E4" w:rsidP="004F5109">
      <w:pPr>
        <w:spacing w:line="360" w:lineRule="auto"/>
        <w:rPr>
          <w:rFonts w:eastAsia="標楷體"/>
          <w:color w:val="000000" w:themeColor="text1"/>
          <w:sz w:val="26"/>
          <w:szCs w:val="26"/>
          <w:lang w:eastAsia="zh-TW"/>
        </w:rPr>
      </w:pPr>
    </w:p>
    <w:p w:rsidR="00D121E4" w:rsidRPr="007D4B32" w:rsidRDefault="00D121E4" w:rsidP="004F5109">
      <w:pPr>
        <w:pStyle w:val="a4"/>
        <w:numPr>
          <w:ilvl w:val="0"/>
          <w:numId w:val="47"/>
        </w:numPr>
        <w:spacing w:line="360" w:lineRule="auto"/>
        <w:ind w:firstLineChars="0"/>
        <w:rPr>
          <w:rFonts w:eastAsia="標楷體"/>
          <w:b/>
          <w:color w:val="000000" w:themeColor="text1"/>
          <w:sz w:val="26"/>
          <w:szCs w:val="26"/>
          <w:lang w:eastAsia="zh-TW"/>
        </w:rPr>
      </w:pPr>
      <w:r w:rsidRPr="007D4B32">
        <w:rPr>
          <w:rFonts w:eastAsia="標楷體" w:hAnsi="標楷體"/>
          <w:b/>
          <w:color w:val="000000" w:themeColor="text1"/>
          <w:sz w:val="26"/>
          <w:szCs w:val="26"/>
          <w:lang w:eastAsia="zh-TW"/>
        </w:rPr>
        <w:t>與博彩相關犯罪</w:t>
      </w:r>
      <w:r w:rsidR="000234D7" w:rsidRPr="007D4B32">
        <w:rPr>
          <w:rFonts w:eastAsia="標楷體" w:hAnsi="標楷體" w:hint="eastAsia"/>
          <w:b/>
          <w:color w:val="000000" w:themeColor="text1"/>
          <w:sz w:val="26"/>
          <w:szCs w:val="26"/>
          <w:lang w:eastAsia="zh-TW"/>
        </w:rPr>
        <w:t>的</w:t>
      </w:r>
      <w:r w:rsidRPr="007D4B32">
        <w:rPr>
          <w:rFonts w:eastAsia="標楷體" w:hAnsi="標楷體"/>
          <w:b/>
          <w:color w:val="000000" w:themeColor="text1"/>
          <w:sz w:val="26"/>
          <w:szCs w:val="26"/>
          <w:lang w:eastAsia="zh-TW"/>
        </w:rPr>
        <w:t>本地及非本地涉</w:t>
      </w:r>
      <w:r w:rsidR="00E03081" w:rsidRPr="007D4B32">
        <w:rPr>
          <w:rFonts w:eastAsia="標楷體" w:hAnsi="標楷體" w:hint="eastAsia"/>
          <w:b/>
          <w:color w:val="000000" w:themeColor="text1"/>
          <w:sz w:val="26"/>
          <w:szCs w:val="26"/>
          <w:lang w:eastAsia="zh-TW"/>
        </w:rPr>
        <w:t>嫌</w:t>
      </w:r>
      <w:r w:rsidRPr="007D4B32">
        <w:rPr>
          <w:rFonts w:eastAsia="標楷體" w:hAnsi="標楷體"/>
          <w:b/>
          <w:color w:val="000000" w:themeColor="text1"/>
          <w:sz w:val="26"/>
          <w:szCs w:val="26"/>
          <w:lang w:eastAsia="zh-TW"/>
        </w:rPr>
        <w:t>人數的統計</w:t>
      </w:r>
    </w:p>
    <w:p w:rsidR="00D121E4" w:rsidRPr="007D4B32" w:rsidRDefault="00D121E4" w:rsidP="004F5109">
      <w:pPr>
        <w:spacing w:line="360" w:lineRule="auto"/>
        <w:ind w:firstLine="480"/>
        <w:rPr>
          <w:rFonts w:eastAsia="標楷體"/>
          <w:color w:val="000000" w:themeColor="text1"/>
          <w:sz w:val="26"/>
          <w:szCs w:val="26"/>
          <w:lang w:eastAsia="zh-TW"/>
        </w:rPr>
      </w:pPr>
      <w:r w:rsidRPr="007D4B32">
        <w:rPr>
          <w:rFonts w:eastAsia="標楷體" w:hAnsi="標楷體"/>
          <w:color w:val="000000" w:themeColor="text1"/>
          <w:sz w:val="26"/>
          <w:szCs w:val="26"/>
          <w:lang w:eastAsia="zh-TW"/>
        </w:rPr>
        <w:t>就與博彩相關的犯罪</w:t>
      </w:r>
      <w:r w:rsidR="0041672F" w:rsidRPr="007D4B32">
        <w:rPr>
          <w:rFonts w:eastAsia="標楷體" w:hint="eastAsia"/>
          <w:color w:val="000000" w:themeColor="text1"/>
          <w:sz w:val="26"/>
          <w:szCs w:val="26"/>
          <w:lang w:eastAsia="zh-TW"/>
        </w:rPr>
        <w:t>（</w:t>
      </w:r>
      <w:r w:rsidRPr="007D4B32">
        <w:rPr>
          <w:rFonts w:eastAsia="標楷體" w:hAnsi="標楷體"/>
          <w:color w:val="000000" w:themeColor="text1"/>
          <w:sz w:val="26"/>
          <w:szCs w:val="26"/>
          <w:lang w:eastAsia="zh-TW"/>
        </w:rPr>
        <w:t>主要涉及高利貸、禁錮、盜竊、詐騙及搶劫犯罪</w:t>
      </w:r>
      <w:r w:rsidR="0041672F" w:rsidRPr="007D4B32">
        <w:rPr>
          <w:rFonts w:eastAsia="標楷體" w:hint="eastAsia"/>
          <w:color w:val="000000" w:themeColor="text1"/>
          <w:sz w:val="26"/>
          <w:szCs w:val="26"/>
          <w:lang w:eastAsia="zh-TW"/>
        </w:rPr>
        <w:t>）</w:t>
      </w:r>
      <w:r w:rsidRPr="007D4B32">
        <w:rPr>
          <w:rFonts w:eastAsia="標楷體" w:hAnsi="標楷體"/>
          <w:color w:val="000000" w:themeColor="text1"/>
          <w:sz w:val="26"/>
          <w:szCs w:val="26"/>
          <w:lang w:eastAsia="zh-TW"/>
        </w:rPr>
        <w:t>涉案人士進行統計，於</w:t>
      </w:r>
      <w:r w:rsidRPr="007D4B32">
        <w:rPr>
          <w:rFonts w:eastAsia="標楷體"/>
          <w:color w:val="000000" w:themeColor="text1"/>
          <w:sz w:val="26"/>
          <w:szCs w:val="26"/>
          <w:lang w:eastAsia="zh-TW"/>
        </w:rPr>
        <w:t>2021</w:t>
      </w:r>
      <w:r w:rsidRPr="007D4B32">
        <w:rPr>
          <w:rFonts w:eastAsia="標楷體" w:hAnsi="標楷體"/>
          <w:color w:val="000000" w:themeColor="text1"/>
          <w:sz w:val="26"/>
          <w:szCs w:val="26"/>
          <w:lang w:eastAsia="zh-TW"/>
        </w:rPr>
        <w:t>年涉及本地人有</w:t>
      </w:r>
      <w:r w:rsidRPr="007D4B32">
        <w:rPr>
          <w:rFonts w:eastAsia="標楷體"/>
          <w:color w:val="000000" w:themeColor="text1"/>
          <w:sz w:val="26"/>
          <w:szCs w:val="26"/>
          <w:lang w:eastAsia="zh-TW"/>
        </w:rPr>
        <w:t>76</w:t>
      </w:r>
      <w:r w:rsidRPr="007D4B32">
        <w:rPr>
          <w:rFonts w:eastAsia="標楷體" w:hAnsi="標楷體"/>
          <w:color w:val="000000" w:themeColor="text1"/>
          <w:sz w:val="26"/>
          <w:szCs w:val="26"/>
          <w:lang w:eastAsia="zh-TW"/>
        </w:rPr>
        <w:t>人，內地人則有</w:t>
      </w:r>
      <w:r w:rsidRPr="007D4B32">
        <w:rPr>
          <w:rFonts w:eastAsia="標楷體"/>
          <w:color w:val="000000" w:themeColor="text1"/>
          <w:sz w:val="26"/>
          <w:szCs w:val="26"/>
          <w:lang w:eastAsia="zh-TW"/>
        </w:rPr>
        <w:t>329</w:t>
      </w:r>
      <w:r w:rsidRPr="007D4B32">
        <w:rPr>
          <w:rFonts w:eastAsia="標楷體" w:hAnsi="標楷體"/>
          <w:color w:val="000000" w:themeColor="text1"/>
          <w:sz w:val="26"/>
          <w:szCs w:val="26"/>
          <w:lang w:eastAsia="zh-TW"/>
        </w:rPr>
        <w:t>人，而</w:t>
      </w:r>
      <w:r w:rsidRPr="007D4B32">
        <w:rPr>
          <w:rFonts w:eastAsia="標楷體"/>
          <w:color w:val="000000" w:themeColor="text1"/>
          <w:sz w:val="26"/>
          <w:szCs w:val="26"/>
          <w:lang w:eastAsia="zh-TW"/>
        </w:rPr>
        <w:t>2022</w:t>
      </w:r>
      <w:r w:rsidRPr="007D4B32">
        <w:rPr>
          <w:rFonts w:eastAsia="標楷體" w:hAnsi="標楷體"/>
          <w:color w:val="000000" w:themeColor="text1"/>
          <w:sz w:val="26"/>
          <w:szCs w:val="26"/>
          <w:lang w:eastAsia="zh-TW"/>
        </w:rPr>
        <w:t>年第一季本地人有</w:t>
      </w:r>
      <w:r w:rsidRPr="007D4B32">
        <w:rPr>
          <w:rFonts w:eastAsia="標楷體"/>
          <w:color w:val="000000" w:themeColor="text1"/>
          <w:sz w:val="26"/>
          <w:szCs w:val="26"/>
          <w:lang w:eastAsia="zh-TW"/>
        </w:rPr>
        <w:t>3</w:t>
      </w:r>
      <w:r w:rsidRPr="007D4B32">
        <w:rPr>
          <w:rFonts w:eastAsia="標楷體" w:hAnsi="標楷體"/>
          <w:color w:val="000000" w:themeColor="text1"/>
          <w:sz w:val="26"/>
          <w:szCs w:val="26"/>
          <w:lang w:eastAsia="zh-TW"/>
        </w:rPr>
        <w:t>人及</w:t>
      </w:r>
      <w:r w:rsidR="00EF3AAD" w:rsidRPr="007D4B32">
        <w:rPr>
          <w:rFonts w:eastAsia="標楷體" w:hAnsi="標楷體"/>
          <w:color w:val="000000" w:themeColor="text1"/>
          <w:sz w:val="26"/>
          <w:szCs w:val="26"/>
          <w:lang w:eastAsia="zh-TW"/>
        </w:rPr>
        <w:t>內地人</w:t>
      </w:r>
      <w:r w:rsidRPr="007D4B32">
        <w:rPr>
          <w:rFonts w:eastAsia="標楷體" w:hAnsi="標楷體"/>
          <w:color w:val="000000" w:themeColor="text1"/>
          <w:sz w:val="26"/>
          <w:szCs w:val="26"/>
          <w:lang w:eastAsia="zh-TW"/>
        </w:rPr>
        <w:t>有</w:t>
      </w:r>
      <w:r w:rsidRPr="007D4B32">
        <w:rPr>
          <w:rFonts w:eastAsia="標楷體"/>
          <w:color w:val="000000" w:themeColor="text1"/>
          <w:sz w:val="26"/>
          <w:szCs w:val="26"/>
          <w:lang w:eastAsia="zh-TW"/>
        </w:rPr>
        <w:t>35</w:t>
      </w:r>
      <w:r w:rsidRPr="007D4B32">
        <w:rPr>
          <w:rFonts w:eastAsia="標楷體" w:hAnsi="標楷體"/>
          <w:color w:val="000000" w:themeColor="text1"/>
          <w:sz w:val="26"/>
          <w:szCs w:val="26"/>
          <w:lang w:eastAsia="zh-TW"/>
        </w:rPr>
        <w:t>人，可見博彩犯罪的涉</w:t>
      </w:r>
      <w:r w:rsidR="00E03081" w:rsidRPr="007D4B32">
        <w:rPr>
          <w:rFonts w:eastAsia="標楷體" w:hAnsi="標楷體" w:hint="eastAsia"/>
          <w:color w:val="000000" w:themeColor="text1"/>
          <w:sz w:val="26"/>
          <w:szCs w:val="26"/>
          <w:lang w:eastAsia="zh-TW"/>
        </w:rPr>
        <w:t>嫌</w:t>
      </w:r>
      <w:r w:rsidRPr="007D4B32">
        <w:rPr>
          <w:rFonts w:eastAsia="標楷體" w:hAnsi="標楷體"/>
          <w:color w:val="000000" w:themeColor="text1"/>
          <w:sz w:val="26"/>
          <w:szCs w:val="26"/>
          <w:lang w:eastAsia="zh-TW"/>
        </w:rPr>
        <w:t>人士絕大部分均屬非本地居民。</w:t>
      </w:r>
    </w:p>
    <w:p w:rsidR="00D121E4" w:rsidRPr="007D4B32" w:rsidRDefault="00D121E4" w:rsidP="004F5109">
      <w:pPr>
        <w:spacing w:line="360" w:lineRule="auto"/>
        <w:rPr>
          <w:rFonts w:eastAsia="標楷體"/>
          <w:color w:val="000000" w:themeColor="text1"/>
          <w:sz w:val="26"/>
          <w:szCs w:val="26"/>
          <w:lang w:eastAsia="zh-TW"/>
        </w:rPr>
      </w:pPr>
    </w:p>
    <w:p w:rsidR="00D121E4" w:rsidRPr="007D4B32" w:rsidRDefault="007B3BDE" w:rsidP="004F5109">
      <w:pPr>
        <w:pStyle w:val="a4"/>
        <w:numPr>
          <w:ilvl w:val="0"/>
          <w:numId w:val="47"/>
        </w:numPr>
        <w:spacing w:line="360" w:lineRule="auto"/>
        <w:ind w:firstLineChars="0"/>
        <w:rPr>
          <w:rFonts w:eastAsia="標楷體"/>
          <w:b/>
          <w:color w:val="000000" w:themeColor="text1"/>
          <w:sz w:val="26"/>
          <w:szCs w:val="26"/>
          <w:lang w:eastAsia="zh-TW"/>
        </w:rPr>
      </w:pPr>
      <w:r w:rsidRPr="007D4B32">
        <w:rPr>
          <w:rFonts w:eastAsia="標楷體" w:hAnsi="標楷體" w:hint="eastAsia"/>
          <w:b/>
          <w:color w:val="000000" w:themeColor="text1"/>
          <w:sz w:val="26"/>
          <w:szCs w:val="26"/>
          <w:lang w:eastAsia="zh-TW"/>
        </w:rPr>
        <w:t>影響</w:t>
      </w:r>
      <w:r w:rsidR="00D121E4" w:rsidRPr="007D4B32">
        <w:rPr>
          <w:rFonts w:eastAsia="標楷體" w:hAnsi="標楷體"/>
          <w:b/>
          <w:color w:val="000000" w:themeColor="text1"/>
          <w:sz w:val="26"/>
          <w:szCs w:val="26"/>
          <w:lang w:eastAsia="zh-TW"/>
        </w:rPr>
        <w:t>民生</w:t>
      </w:r>
      <w:r w:rsidRPr="007D4B32">
        <w:rPr>
          <w:rFonts w:eastAsia="標楷體" w:hAnsi="標楷體" w:hint="eastAsia"/>
          <w:b/>
          <w:color w:val="000000" w:themeColor="text1"/>
          <w:sz w:val="26"/>
          <w:szCs w:val="26"/>
          <w:lang w:eastAsia="zh-TW"/>
        </w:rPr>
        <w:t>的傳統</w:t>
      </w:r>
      <w:r w:rsidR="00D121E4" w:rsidRPr="007D4B32">
        <w:rPr>
          <w:rFonts w:eastAsia="標楷體" w:hAnsi="標楷體"/>
          <w:b/>
          <w:color w:val="000000" w:themeColor="text1"/>
          <w:sz w:val="26"/>
          <w:szCs w:val="26"/>
          <w:lang w:eastAsia="zh-TW"/>
        </w:rPr>
        <w:t>犯罪的情況</w:t>
      </w:r>
    </w:p>
    <w:p w:rsidR="00D121E4" w:rsidRPr="007D4B32" w:rsidRDefault="00D121E4" w:rsidP="004F5109">
      <w:pPr>
        <w:spacing w:line="360" w:lineRule="auto"/>
        <w:ind w:firstLine="480"/>
        <w:rPr>
          <w:rFonts w:eastAsia="標楷體"/>
          <w:sz w:val="26"/>
          <w:szCs w:val="26"/>
          <w:lang w:eastAsia="zh-TW"/>
        </w:rPr>
      </w:pPr>
      <w:r w:rsidRPr="007D4B32">
        <w:rPr>
          <w:rFonts w:eastAsia="標楷體" w:hAnsi="標楷體"/>
          <w:color w:val="000000" w:themeColor="text1"/>
          <w:sz w:val="26"/>
          <w:szCs w:val="26"/>
          <w:lang w:eastAsia="zh-TW"/>
        </w:rPr>
        <w:lastRenderedPageBreak/>
        <w:t>據司法警察局資料顯示，</w:t>
      </w:r>
      <w:r w:rsidR="0089062C" w:rsidRPr="007D4B32">
        <w:rPr>
          <w:rFonts w:eastAsia="標楷體" w:hAnsi="標楷體" w:hint="eastAsia"/>
          <w:color w:val="000000" w:themeColor="text1"/>
          <w:sz w:val="26"/>
          <w:szCs w:val="26"/>
          <w:lang w:eastAsia="zh-TW"/>
        </w:rPr>
        <w:t>在</w:t>
      </w:r>
      <w:r w:rsidR="007B3BDE" w:rsidRPr="007D4B32">
        <w:rPr>
          <w:rFonts w:eastAsia="標楷體" w:hAnsi="標楷體" w:hint="eastAsia"/>
          <w:color w:val="000000" w:themeColor="text1"/>
          <w:sz w:val="26"/>
          <w:szCs w:val="26"/>
          <w:lang w:eastAsia="zh-TW"/>
        </w:rPr>
        <w:t>影響民生的</w:t>
      </w:r>
      <w:r w:rsidR="0089062C" w:rsidRPr="007D4B32">
        <w:rPr>
          <w:rFonts w:eastAsia="標楷體" w:hAnsi="標楷體"/>
          <w:color w:val="000000" w:themeColor="text1"/>
          <w:sz w:val="26"/>
          <w:szCs w:val="26"/>
          <w:lang w:eastAsia="zh-TW"/>
        </w:rPr>
        <w:t>傳統犯罪方面，包括盜竊、搶劫及各類型詐騙</w:t>
      </w:r>
      <w:r w:rsidR="0089062C" w:rsidRPr="007D4B32">
        <w:rPr>
          <w:rFonts w:eastAsia="標楷體" w:hAnsi="標楷體" w:hint="eastAsia"/>
          <w:color w:val="000000" w:themeColor="text1"/>
          <w:sz w:val="26"/>
          <w:szCs w:val="26"/>
          <w:lang w:eastAsia="zh-TW"/>
        </w:rPr>
        <w:t>等</w:t>
      </w:r>
      <w:r w:rsidR="0089062C" w:rsidRPr="007D4B32">
        <w:rPr>
          <w:rFonts w:eastAsia="標楷體" w:hAnsi="標楷體"/>
          <w:color w:val="000000" w:themeColor="text1"/>
          <w:sz w:val="26"/>
          <w:szCs w:val="26"/>
          <w:lang w:eastAsia="zh-TW"/>
        </w:rPr>
        <w:t>犯罪</w:t>
      </w:r>
      <w:r w:rsidR="0089062C" w:rsidRPr="007D4B32">
        <w:rPr>
          <w:rFonts w:eastAsia="標楷體" w:hAnsi="標楷體" w:hint="eastAsia"/>
          <w:color w:val="000000" w:themeColor="text1"/>
          <w:sz w:val="26"/>
          <w:szCs w:val="26"/>
          <w:lang w:eastAsia="zh-TW"/>
        </w:rPr>
        <w:t>，</w:t>
      </w:r>
      <w:r w:rsidRPr="007D4B32">
        <w:rPr>
          <w:rFonts w:eastAsia="標楷體"/>
          <w:color w:val="000000" w:themeColor="text1"/>
          <w:sz w:val="26"/>
          <w:szCs w:val="26"/>
          <w:lang w:eastAsia="zh-TW"/>
        </w:rPr>
        <w:t>2021</w:t>
      </w:r>
      <w:r w:rsidRPr="007D4B32">
        <w:rPr>
          <w:rFonts w:eastAsia="標楷體" w:hAnsi="標楷體"/>
          <w:color w:val="000000" w:themeColor="text1"/>
          <w:sz w:val="26"/>
          <w:szCs w:val="26"/>
          <w:lang w:eastAsia="zh-TW"/>
        </w:rPr>
        <w:t>年分別有</w:t>
      </w:r>
      <w:r w:rsidRPr="007D4B32">
        <w:rPr>
          <w:rFonts w:eastAsia="標楷體"/>
          <w:color w:val="000000" w:themeColor="text1"/>
          <w:sz w:val="26"/>
          <w:szCs w:val="26"/>
          <w:lang w:eastAsia="zh-TW"/>
        </w:rPr>
        <w:t>363</w:t>
      </w:r>
      <w:r w:rsidRPr="007D4B32">
        <w:rPr>
          <w:rFonts w:eastAsia="標楷體" w:hAnsi="標楷體"/>
          <w:color w:val="000000" w:themeColor="text1"/>
          <w:sz w:val="26"/>
          <w:szCs w:val="26"/>
          <w:lang w:eastAsia="zh-TW"/>
        </w:rPr>
        <w:t>宗、</w:t>
      </w:r>
      <w:r w:rsidRPr="007D4B32">
        <w:rPr>
          <w:rFonts w:eastAsia="標楷體"/>
          <w:color w:val="000000" w:themeColor="text1"/>
          <w:sz w:val="26"/>
          <w:szCs w:val="26"/>
          <w:lang w:eastAsia="zh-TW"/>
        </w:rPr>
        <w:t>24</w:t>
      </w:r>
      <w:r w:rsidRPr="007D4B32">
        <w:rPr>
          <w:rFonts w:eastAsia="標楷體" w:hAnsi="標楷體"/>
          <w:color w:val="000000" w:themeColor="text1"/>
          <w:sz w:val="26"/>
          <w:szCs w:val="26"/>
          <w:lang w:eastAsia="zh-TW"/>
        </w:rPr>
        <w:t>宗及</w:t>
      </w:r>
      <w:r w:rsidRPr="007D4B32">
        <w:rPr>
          <w:rFonts w:eastAsia="標楷體"/>
          <w:color w:val="000000" w:themeColor="text1"/>
          <w:sz w:val="26"/>
          <w:szCs w:val="26"/>
          <w:lang w:eastAsia="zh-TW"/>
        </w:rPr>
        <w:t>1682</w:t>
      </w:r>
      <w:r w:rsidRPr="007D4B32">
        <w:rPr>
          <w:rFonts w:eastAsia="標楷體" w:hAnsi="標楷體"/>
          <w:color w:val="000000" w:themeColor="text1"/>
          <w:sz w:val="26"/>
          <w:szCs w:val="26"/>
          <w:lang w:eastAsia="zh-TW"/>
        </w:rPr>
        <w:t>宗，</w:t>
      </w:r>
      <w:r w:rsidRPr="007D4B32">
        <w:rPr>
          <w:rFonts w:eastAsia="標楷體"/>
          <w:color w:val="000000" w:themeColor="text1"/>
          <w:sz w:val="26"/>
          <w:szCs w:val="26"/>
          <w:lang w:eastAsia="zh-TW"/>
        </w:rPr>
        <w:t>2022</w:t>
      </w:r>
      <w:r w:rsidRPr="007D4B32">
        <w:rPr>
          <w:rFonts w:eastAsia="標楷體" w:hAnsi="標楷體"/>
          <w:color w:val="000000" w:themeColor="text1"/>
          <w:sz w:val="26"/>
          <w:szCs w:val="26"/>
          <w:lang w:eastAsia="zh-TW"/>
        </w:rPr>
        <w:t>年第一季則有</w:t>
      </w:r>
      <w:r w:rsidRPr="007D4B32">
        <w:rPr>
          <w:rFonts w:eastAsia="標楷體"/>
          <w:color w:val="000000" w:themeColor="text1"/>
          <w:sz w:val="26"/>
          <w:szCs w:val="26"/>
          <w:lang w:eastAsia="zh-TW"/>
        </w:rPr>
        <w:t>51</w:t>
      </w:r>
      <w:r w:rsidRPr="007D4B32">
        <w:rPr>
          <w:rFonts w:eastAsia="標楷體" w:hAnsi="標楷體"/>
          <w:color w:val="000000" w:themeColor="text1"/>
          <w:sz w:val="26"/>
          <w:szCs w:val="26"/>
          <w:lang w:eastAsia="zh-TW"/>
        </w:rPr>
        <w:t>宗、</w:t>
      </w:r>
      <w:r w:rsidRPr="007D4B32">
        <w:rPr>
          <w:rFonts w:eastAsia="標楷體"/>
          <w:color w:val="000000" w:themeColor="text1"/>
          <w:sz w:val="26"/>
          <w:szCs w:val="26"/>
          <w:lang w:eastAsia="zh-TW"/>
        </w:rPr>
        <w:t>2</w:t>
      </w:r>
      <w:r w:rsidRPr="007D4B32">
        <w:rPr>
          <w:rFonts w:eastAsia="標楷體" w:hAnsi="標楷體"/>
          <w:color w:val="000000" w:themeColor="text1"/>
          <w:sz w:val="26"/>
          <w:szCs w:val="26"/>
          <w:lang w:eastAsia="zh-TW"/>
        </w:rPr>
        <w:t>宗及</w:t>
      </w:r>
      <w:r w:rsidRPr="007D4B32">
        <w:rPr>
          <w:rFonts w:eastAsia="標楷體"/>
          <w:color w:val="000000" w:themeColor="text1"/>
          <w:sz w:val="26"/>
          <w:szCs w:val="26"/>
          <w:lang w:eastAsia="zh-TW"/>
        </w:rPr>
        <w:t>239</w:t>
      </w:r>
      <w:r w:rsidR="0089062C" w:rsidRPr="007D4B32">
        <w:rPr>
          <w:rFonts w:eastAsia="標楷體" w:hAnsi="標楷體"/>
          <w:color w:val="000000" w:themeColor="text1"/>
          <w:sz w:val="26"/>
          <w:szCs w:val="26"/>
          <w:lang w:eastAsia="zh-TW"/>
        </w:rPr>
        <w:t>宗</w:t>
      </w:r>
      <w:r w:rsidR="0089062C" w:rsidRPr="007D4B32">
        <w:rPr>
          <w:rFonts w:eastAsia="標楷體" w:hAnsi="標楷體" w:hint="eastAsia"/>
          <w:color w:val="000000" w:themeColor="text1"/>
          <w:sz w:val="26"/>
          <w:szCs w:val="26"/>
          <w:lang w:eastAsia="zh-TW"/>
        </w:rPr>
        <w:t>。</w:t>
      </w:r>
      <w:r w:rsidRPr="007D4B32">
        <w:rPr>
          <w:rFonts w:eastAsia="標楷體" w:hAnsi="標楷體"/>
          <w:color w:val="000000" w:themeColor="text1"/>
          <w:sz w:val="26"/>
          <w:szCs w:val="26"/>
          <w:lang w:eastAsia="zh-TW"/>
        </w:rPr>
        <w:t>基於疫情關係，網絡詐騙案</w:t>
      </w:r>
      <w:r w:rsidR="002F35F7" w:rsidRPr="007D4B32">
        <w:rPr>
          <w:rFonts w:eastAsia="標楷體" w:hAnsi="標楷體" w:hint="eastAsia"/>
          <w:color w:val="000000" w:themeColor="text1"/>
          <w:sz w:val="26"/>
          <w:szCs w:val="26"/>
          <w:lang w:eastAsia="zh-TW"/>
        </w:rPr>
        <w:t>近年</w:t>
      </w:r>
      <w:r w:rsidRPr="007D4B32">
        <w:rPr>
          <w:rFonts w:eastAsia="標楷體" w:hAnsi="標楷體"/>
          <w:color w:val="000000" w:themeColor="text1"/>
          <w:sz w:val="26"/>
          <w:szCs w:val="26"/>
          <w:lang w:eastAsia="zh-TW"/>
        </w:rPr>
        <w:t>錄得較大升幅，主要涵蓋電話</w:t>
      </w:r>
      <w:r w:rsidR="0041672F" w:rsidRPr="007D4B32">
        <w:rPr>
          <w:rFonts w:eastAsia="標楷體" w:hint="eastAsia"/>
          <w:color w:val="000000" w:themeColor="text1"/>
          <w:sz w:val="26"/>
          <w:szCs w:val="26"/>
          <w:lang w:eastAsia="zh-TW"/>
        </w:rPr>
        <w:t>（</w:t>
      </w:r>
      <w:r w:rsidR="00EC5921" w:rsidRPr="007D4B32">
        <w:rPr>
          <w:rFonts w:eastAsia="標楷體" w:hint="eastAsia"/>
          <w:color w:val="000000" w:themeColor="text1"/>
          <w:sz w:val="26"/>
          <w:szCs w:val="26"/>
          <w:lang w:eastAsia="zh-TW"/>
        </w:rPr>
        <w:t>“</w:t>
      </w:r>
      <w:r w:rsidRPr="007D4B32">
        <w:rPr>
          <w:rFonts w:eastAsia="標楷體" w:hAnsi="標楷體"/>
          <w:color w:val="000000" w:themeColor="text1"/>
          <w:sz w:val="26"/>
          <w:szCs w:val="26"/>
          <w:lang w:eastAsia="zh-TW"/>
        </w:rPr>
        <w:t>猜猜我是誰</w:t>
      </w:r>
      <w:r w:rsidR="00EC5921" w:rsidRPr="007D4B32">
        <w:rPr>
          <w:rFonts w:eastAsia="標楷體" w:hAnsi="標楷體" w:hint="eastAsia"/>
          <w:color w:val="000000" w:themeColor="text1"/>
          <w:sz w:val="26"/>
          <w:szCs w:val="26"/>
          <w:lang w:eastAsia="zh-TW"/>
        </w:rPr>
        <w:t>”</w:t>
      </w:r>
      <w:r w:rsidR="0089062C" w:rsidRPr="007D4B32">
        <w:rPr>
          <w:rFonts w:eastAsia="標楷體" w:hAnsi="標楷體" w:hint="eastAsia"/>
          <w:color w:val="000000" w:themeColor="text1"/>
          <w:sz w:val="26"/>
          <w:szCs w:val="26"/>
          <w:lang w:eastAsia="zh-TW"/>
        </w:rPr>
        <w:t>、假冒內地或本地執法機關</w:t>
      </w:r>
      <w:r w:rsidRPr="007D4B32">
        <w:rPr>
          <w:rFonts w:eastAsia="標楷體" w:hAnsi="標楷體"/>
          <w:color w:val="000000" w:themeColor="text1"/>
          <w:sz w:val="26"/>
          <w:szCs w:val="26"/>
          <w:lang w:eastAsia="zh-TW"/>
        </w:rPr>
        <w:t>等</w:t>
      </w:r>
      <w:r w:rsidR="0041672F" w:rsidRPr="007D4B32">
        <w:rPr>
          <w:rFonts w:eastAsia="標楷體" w:hint="eastAsia"/>
          <w:color w:val="000000" w:themeColor="text1"/>
          <w:sz w:val="26"/>
          <w:szCs w:val="26"/>
          <w:lang w:eastAsia="zh-TW"/>
        </w:rPr>
        <w:t>）</w:t>
      </w:r>
      <w:r w:rsidR="0089062C" w:rsidRPr="007D4B32">
        <w:rPr>
          <w:rFonts w:eastAsia="標楷體" w:hint="eastAsia"/>
          <w:color w:val="000000" w:themeColor="text1"/>
          <w:sz w:val="26"/>
          <w:szCs w:val="26"/>
          <w:lang w:eastAsia="zh-TW"/>
        </w:rPr>
        <w:t>及</w:t>
      </w:r>
      <w:r w:rsidRPr="007D4B32">
        <w:rPr>
          <w:rFonts w:eastAsia="標楷體" w:hAnsi="標楷體"/>
          <w:color w:val="000000" w:themeColor="text1"/>
          <w:sz w:val="26"/>
          <w:szCs w:val="26"/>
          <w:lang w:eastAsia="zh-TW"/>
        </w:rPr>
        <w:t>互聯網</w:t>
      </w:r>
      <w:r w:rsidR="0041672F" w:rsidRPr="007D4B32">
        <w:rPr>
          <w:rFonts w:eastAsia="標楷體" w:hint="eastAsia"/>
          <w:color w:val="000000" w:themeColor="text1"/>
          <w:sz w:val="26"/>
          <w:szCs w:val="26"/>
          <w:lang w:eastAsia="zh-TW"/>
        </w:rPr>
        <w:t>（</w:t>
      </w:r>
      <w:r w:rsidR="00EC5921" w:rsidRPr="007D4B32">
        <w:rPr>
          <w:rFonts w:eastAsia="標楷體" w:hint="eastAsia"/>
          <w:color w:val="000000" w:themeColor="text1"/>
          <w:sz w:val="26"/>
          <w:szCs w:val="26"/>
          <w:lang w:eastAsia="zh-TW"/>
        </w:rPr>
        <w:t>“</w:t>
      </w:r>
      <w:r w:rsidRPr="007D4B32">
        <w:rPr>
          <w:rFonts w:eastAsia="標楷體" w:hAnsi="標楷體"/>
          <w:color w:val="000000" w:themeColor="text1"/>
          <w:sz w:val="26"/>
          <w:szCs w:val="26"/>
          <w:lang w:eastAsia="zh-TW"/>
        </w:rPr>
        <w:t>殺豬盤</w:t>
      </w:r>
      <w:r w:rsidR="00EC5921" w:rsidRPr="007D4B32">
        <w:rPr>
          <w:rFonts w:eastAsia="標楷體" w:hAnsi="標楷體" w:hint="eastAsia"/>
          <w:color w:val="000000" w:themeColor="text1"/>
          <w:sz w:val="26"/>
          <w:szCs w:val="26"/>
          <w:lang w:eastAsia="zh-TW"/>
        </w:rPr>
        <w:t>”</w:t>
      </w:r>
      <w:r w:rsidRPr="007D4B32">
        <w:rPr>
          <w:rFonts w:eastAsia="標楷體" w:hAnsi="標楷體"/>
          <w:color w:val="000000" w:themeColor="text1"/>
          <w:sz w:val="26"/>
          <w:szCs w:val="26"/>
          <w:lang w:eastAsia="zh-TW"/>
        </w:rPr>
        <w:t>、網購、假</w:t>
      </w:r>
      <w:r w:rsidR="00EC5921" w:rsidRPr="007D4B32">
        <w:rPr>
          <w:rFonts w:eastAsia="標楷體" w:hAnsi="標楷體" w:hint="eastAsia"/>
          <w:color w:val="000000" w:themeColor="text1"/>
          <w:sz w:val="26"/>
          <w:szCs w:val="26"/>
          <w:lang w:eastAsia="zh-TW"/>
        </w:rPr>
        <w:t>“</w:t>
      </w:r>
      <w:r w:rsidRPr="007D4B32">
        <w:rPr>
          <w:rFonts w:eastAsia="標楷體" w:hAnsi="標楷體"/>
          <w:color w:val="000000" w:themeColor="text1"/>
          <w:sz w:val="26"/>
          <w:szCs w:val="26"/>
          <w:lang w:eastAsia="zh-TW"/>
        </w:rPr>
        <w:t>援交</w:t>
      </w:r>
      <w:r w:rsidR="00EC5921" w:rsidRPr="007D4B32">
        <w:rPr>
          <w:rFonts w:eastAsia="標楷體" w:hAnsi="標楷體" w:hint="eastAsia"/>
          <w:color w:val="000000" w:themeColor="text1"/>
          <w:sz w:val="26"/>
          <w:szCs w:val="26"/>
          <w:lang w:eastAsia="zh-TW"/>
        </w:rPr>
        <w:t>”</w:t>
      </w:r>
      <w:r w:rsidRPr="007D4B32">
        <w:rPr>
          <w:rFonts w:eastAsia="標楷體" w:hAnsi="標楷體"/>
          <w:color w:val="000000" w:themeColor="text1"/>
          <w:sz w:val="26"/>
          <w:szCs w:val="26"/>
          <w:lang w:eastAsia="zh-TW"/>
        </w:rPr>
        <w:t>及網戀等</w:t>
      </w:r>
      <w:r w:rsidR="0041672F" w:rsidRPr="007D4B32">
        <w:rPr>
          <w:rFonts w:eastAsia="標楷體" w:hint="eastAsia"/>
          <w:color w:val="000000" w:themeColor="text1"/>
          <w:sz w:val="26"/>
          <w:szCs w:val="26"/>
          <w:lang w:eastAsia="zh-TW"/>
        </w:rPr>
        <w:t>）</w:t>
      </w:r>
      <w:r w:rsidRPr="007D4B32">
        <w:rPr>
          <w:rFonts w:eastAsia="標楷體" w:hAnsi="標楷體"/>
          <w:color w:val="000000" w:themeColor="text1"/>
          <w:sz w:val="26"/>
          <w:szCs w:val="26"/>
          <w:lang w:eastAsia="zh-TW"/>
        </w:rPr>
        <w:t>多個層面，而本地居民為涉</w:t>
      </w:r>
      <w:r w:rsidR="00E03081" w:rsidRPr="007D4B32">
        <w:rPr>
          <w:rFonts w:eastAsia="標楷體" w:hAnsi="標楷體" w:hint="eastAsia"/>
          <w:color w:val="000000" w:themeColor="text1"/>
          <w:sz w:val="26"/>
          <w:szCs w:val="26"/>
          <w:lang w:eastAsia="zh-TW"/>
        </w:rPr>
        <w:t>嫌</w:t>
      </w:r>
      <w:r w:rsidRPr="007D4B32">
        <w:rPr>
          <w:rFonts w:eastAsia="標楷體" w:hAnsi="標楷體"/>
          <w:color w:val="000000" w:themeColor="text1"/>
          <w:sz w:val="26"/>
          <w:szCs w:val="26"/>
          <w:lang w:eastAsia="zh-TW"/>
        </w:rPr>
        <w:t>人的犯罪</w:t>
      </w:r>
      <w:r w:rsidR="002F35F7" w:rsidRPr="007D4B32">
        <w:rPr>
          <w:rFonts w:eastAsia="標楷體" w:hAnsi="標楷體" w:hint="eastAsia"/>
          <w:color w:val="000000" w:themeColor="text1"/>
          <w:sz w:val="26"/>
          <w:szCs w:val="26"/>
          <w:lang w:eastAsia="zh-TW"/>
        </w:rPr>
        <w:t>主要</w:t>
      </w:r>
      <w:r w:rsidRPr="007D4B32">
        <w:rPr>
          <w:rFonts w:eastAsia="標楷體" w:hAnsi="標楷體"/>
          <w:color w:val="000000" w:themeColor="text1"/>
          <w:sz w:val="26"/>
          <w:szCs w:val="26"/>
          <w:lang w:eastAsia="zh-TW"/>
        </w:rPr>
        <w:t>以網購詐騙</w:t>
      </w:r>
      <w:r w:rsidR="009A12FA" w:rsidRPr="007D4B32">
        <w:rPr>
          <w:rFonts w:eastAsia="標楷體" w:hAnsi="標楷體" w:hint="eastAsia"/>
          <w:color w:val="000000" w:themeColor="text1"/>
          <w:sz w:val="26"/>
          <w:szCs w:val="26"/>
          <w:lang w:eastAsia="zh-TW"/>
        </w:rPr>
        <w:t>為多發性</w:t>
      </w:r>
      <w:r w:rsidRPr="007D4B32">
        <w:rPr>
          <w:rFonts w:eastAsia="標楷體" w:hAnsi="標楷體"/>
          <w:color w:val="000000" w:themeColor="text1"/>
          <w:sz w:val="26"/>
          <w:szCs w:val="26"/>
          <w:lang w:eastAsia="zh-TW"/>
        </w:rPr>
        <w:t>，至於其餘的電話</w:t>
      </w:r>
      <w:r w:rsidR="0089062C" w:rsidRPr="007D4B32">
        <w:rPr>
          <w:rFonts w:eastAsia="標楷體" w:hAnsi="標楷體" w:hint="eastAsia"/>
          <w:color w:val="000000" w:themeColor="text1"/>
          <w:sz w:val="26"/>
          <w:szCs w:val="26"/>
          <w:lang w:eastAsia="zh-TW"/>
        </w:rPr>
        <w:t>及</w:t>
      </w:r>
      <w:r w:rsidRPr="007D4B32">
        <w:rPr>
          <w:rFonts w:eastAsia="標楷體" w:hAnsi="標楷體"/>
          <w:color w:val="000000" w:themeColor="text1"/>
          <w:sz w:val="26"/>
          <w:szCs w:val="26"/>
          <w:lang w:eastAsia="zh-TW"/>
        </w:rPr>
        <w:t>互聯網的詐騙</w:t>
      </w:r>
      <w:r w:rsidR="0089062C" w:rsidRPr="007D4B32">
        <w:rPr>
          <w:rFonts w:eastAsia="標楷體" w:hAnsi="標楷體" w:hint="eastAsia"/>
          <w:color w:val="000000" w:themeColor="text1"/>
          <w:sz w:val="26"/>
          <w:szCs w:val="26"/>
          <w:lang w:eastAsia="zh-TW"/>
        </w:rPr>
        <w:t>案件</w:t>
      </w:r>
      <w:r w:rsidRPr="007D4B32">
        <w:rPr>
          <w:rFonts w:eastAsia="標楷體" w:hAnsi="標楷體"/>
          <w:color w:val="000000" w:themeColor="text1"/>
          <w:sz w:val="26"/>
          <w:szCs w:val="26"/>
          <w:lang w:eastAsia="zh-TW"/>
        </w:rPr>
        <w:t>，</w:t>
      </w:r>
      <w:r w:rsidR="0089062C" w:rsidRPr="007D4B32">
        <w:rPr>
          <w:rFonts w:eastAsia="標楷體" w:hAnsi="標楷體"/>
          <w:color w:val="000000" w:themeColor="text1"/>
          <w:sz w:val="26"/>
          <w:szCs w:val="26"/>
          <w:lang w:eastAsia="zh-TW"/>
        </w:rPr>
        <w:t>涉</w:t>
      </w:r>
      <w:r w:rsidR="00E03081" w:rsidRPr="007D4B32">
        <w:rPr>
          <w:rFonts w:eastAsia="標楷體" w:hAnsi="標楷體" w:hint="eastAsia"/>
          <w:color w:val="000000" w:themeColor="text1"/>
          <w:sz w:val="26"/>
          <w:szCs w:val="26"/>
          <w:lang w:eastAsia="zh-TW"/>
        </w:rPr>
        <w:t>嫌</w:t>
      </w:r>
      <w:r w:rsidRPr="007D4B32">
        <w:rPr>
          <w:rFonts w:eastAsia="標楷體" w:hAnsi="標楷體"/>
          <w:color w:val="000000" w:themeColor="text1"/>
          <w:sz w:val="26"/>
          <w:szCs w:val="26"/>
          <w:lang w:eastAsia="zh-TW"/>
        </w:rPr>
        <w:t>人主要</w:t>
      </w:r>
      <w:r w:rsidR="0089062C" w:rsidRPr="007D4B32">
        <w:rPr>
          <w:rFonts w:eastAsia="標楷體" w:hAnsi="標楷體" w:hint="eastAsia"/>
          <w:color w:val="000000" w:themeColor="text1"/>
          <w:sz w:val="26"/>
          <w:szCs w:val="26"/>
          <w:lang w:eastAsia="zh-TW"/>
        </w:rPr>
        <w:t>身處</w:t>
      </w:r>
      <w:r w:rsidRPr="007D4B32">
        <w:rPr>
          <w:rFonts w:eastAsia="標楷體" w:hAnsi="標楷體"/>
          <w:color w:val="000000" w:themeColor="text1"/>
          <w:sz w:val="26"/>
          <w:szCs w:val="26"/>
          <w:lang w:eastAsia="zh-TW"/>
        </w:rPr>
        <w:t>澳門以外地區，故涉及</w:t>
      </w:r>
      <w:r w:rsidR="0089062C" w:rsidRPr="007D4B32">
        <w:rPr>
          <w:rFonts w:eastAsia="標楷體" w:hAnsi="標楷體" w:hint="eastAsia"/>
          <w:color w:val="000000" w:themeColor="text1"/>
          <w:sz w:val="26"/>
          <w:szCs w:val="26"/>
          <w:lang w:eastAsia="zh-TW"/>
        </w:rPr>
        <w:t>澳門</w:t>
      </w:r>
      <w:r w:rsidRPr="007D4B32">
        <w:rPr>
          <w:rFonts w:eastAsia="標楷體" w:hAnsi="標楷體"/>
          <w:color w:val="000000" w:themeColor="text1"/>
          <w:sz w:val="26"/>
          <w:szCs w:val="26"/>
          <w:lang w:eastAsia="zh-TW"/>
        </w:rPr>
        <w:t>本地居民的</w:t>
      </w:r>
      <w:r w:rsidR="007B3BDE" w:rsidRPr="007D4B32">
        <w:rPr>
          <w:rFonts w:eastAsia="標楷體" w:hAnsi="標楷體" w:hint="eastAsia"/>
          <w:color w:val="000000" w:themeColor="text1"/>
          <w:sz w:val="26"/>
          <w:szCs w:val="26"/>
          <w:lang w:eastAsia="zh-TW"/>
        </w:rPr>
        <w:t>影響</w:t>
      </w:r>
      <w:r w:rsidRPr="007D4B32">
        <w:rPr>
          <w:rFonts w:eastAsia="標楷體" w:hAnsi="標楷體"/>
          <w:color w:val="000000" w:themeColor="text1"/>
          <w:sz w:val="26"/>
          <w:szCs w:val="26"/>
          <w:lang w:eastAsia="zh-TW"/>
        </w:rPr>
        <w:t>民生</w:t>
      </w:r>
      <w:r w:rsidR="007B3BDE" w:rsidRPr="007D4B32">
        <w:rPr>
          <w:rFonts w:eastAsia="標楷體" w:hAnsi="標楷體" w:hint="eastAsia"/>
          <w:color w:val="000000" w:themeColor="text1"/>
          <w:sz w:val="26"/>
          <w:szCs w:val="26"/>
          <w:lang w:eastAsia="zh-TW"/>
        </w:rPr>
        <w:t>的</w:t>
      </w:r>
      <w:r w:rsidRPr="007D4B32">
        <w:rPr>
          <w:rFonts w:eastAsia="標楷體" w:hAnsi="標楷體"/>
          <w:color w:val="000000" w:themeColor="text1"/>
          <w:sz w:val="26"/>
          <w:szCs w:val="26"/>
          <w:lang w:eastAsia="zh-TW"/>
        </w:rPr>
        <w:t>傳統犯罪</w:t>
      </w:r>
      <w:r w:rsidR="0089062C" w:rsidRPr="007D4B32">
        <w:rPr>
          <w:rFonts w:eastAsia="標楷體" w:hAnsi="標楷體" w:hint="eastAsia"/>
          <w:color w:val="000000" w:themeColor="text1"/>
          <w:sz w:val="26"/>
          <w:szCs w:val="26"/>
          <w:lang w:eastAsia="zh-TW"/>
        </w:rPr>
        <w:t>則</w:t>
      </w:r>
      <w:r w:rsidRPr="007D4B32">
        <w:rPr>
          <w:rFonts w:eastAsia="標楷體" w:hAnsi="標楷體"/>
          <w:color w:val="000000" w:themeColor="text1"/>
          <w:sz w:val="26"/>
          <w:szCs w:val="26"/>
          <w:lang w:eastAsia="zh-TW"/>
        </w:rPr>
        <w:t>屬單一及呈平穩趨勢。</w:t>
      </w:r>
    </w:p>
    <w:p w:rsidR="00192F63" w:rsidRPr="007D4B32" w:rsidRDefault="00192F63" w:rsidP="004F5109">
      <w:pPr>
        <w:spacing w:line="360" w:lineRule="auto"/>
        <w:rPr>
          <w:rFonts w:eastAsia="標楷體"/>
          <w:color w:val="000000" w:themeColor="text1"/>
          <w:sz w:val="26"/>
          <w:szCs w:val="26"/>
          <w:lang w:eastAsia="zh-TW"/>
        </w:rPr>
      </w:pPr>
    </w:p>
    <w:p w:rsidR="00E03081" w:rsidRPr="007D4B32" w:rsidRDefault="005F6A5F" w:rsidP="004F5109">
      <w:pPr>
        <w:pStyle w:val="a4"/>
        <w:numPr>
          <w:ilvl w:val="0"/>
          <w:numId w:val="47"/>
        </w:numPr>
        <w:spacing w:line="360" w:lineRule="auto"/>
        <w:ind w:firstLineChars="0"/>
        <w:rPr>
          <w:rFonts w:eastAsia="標楷體" w:hAnsi="標楷體"/>
          <w:b/>
          <w:color w:val="000000" w:themeColor="text1"/>
          <w:sz w:val="26"/>
          <w:szCs w:val="26"/>
          <w:lang w:eastAsia="zh-TW"/>
        </w:rPr>
      </w:pPr>
      <w:r w:rsidRPr="007D4B32">
        <w:rPr>
          <w:rFonts w:eastAsia="標楷體" w:hint="eastAsia"/>
          <w:b/>
          <w:color w:val="000000" w:themeColor="text1"/>
          <w:sz w:val="26"/>
          <w:szCs w:val="26"/>
          <w:lang w:eastAsia="zh-TW"/>
        </w:rPr>
        <w:t>失業率、博彩業政策調整</w:t>
      </w:r>
      <w:r w:rsidR="00315923" w:rsidRPr="007D4B32">
        <w:rPr>
          <w:rFonts w:eastAsia="標楷體" w:hint="eastAsia"/>
          <w:b/>
          <w:color w:val="000000" w:themeColor="text1"/>
          <w:sz w:val="26"/>
          <w:szCs w:val="26"/>
          <w:lang w:eastAsia="zh-TW"/>
        </w:rPr>
        <w:t>對治安</w:t>
      </w:r>
      <w:r w:rsidR="006006B4" w:rsidRPr="007D4B32">
        <w:rPr>
          <w:rFonts w:eastAsia="標楷體" w:hint="eastAsia"/>
          <w:b/>
          <w:color w:val="000000" w:themeColor="text1"/>
          <w:sz w:val="26"/>
          <w:szCs w:val="26"/>
          <w:lang w:eastAsia="zh-TW"/>
        </w:rPr>
        <w:t>的影響</w:t>
      </w:r>
    </w:p>
    <w:p w:rsidR="001303BA" w:rsidRPr="007D4B32" w:rsidRDefault="00DF4628" w:rsidP="004F5109">
      <w:pPr>
        <w:pStyle w:val="a4"/>
        <w:spacing w:line="360" w:lineRule="auto"/>
        <w:ind w:firstLineChars="0" w:firstLine="480"/>
        <w:rPr>
          <w:rFonts w:eastAsia="標楷體" w:hAnsi="標楷體"/>
          <w:color w:val="000000" w:themeColor="text1"/>
          <w:sz w:val="26"/>
          <w:szCs w:val="26"/>
          <w:lang w:eastAsia="zh-TW"/>
        </w:rPr>
      </w:pPr>
      <w:r w:rsidRPr="007D4B32">
        <w:rPr>
          <w:rFonts w:eastAsia="標楷體" w:hAnsi="標楷體" w:hint="eastAsia"/>
          <w:color w:val="000000" w:themeColor="text1"/>
          <w:sz w:val="26"/>
          <w:szCs w:val="26"/>
          <w:lang w:eastAsia="zh-TW"/>
        </w:rPr>
        <w:t>根據</w:t>
      </w:r>
      <w:r w:rsidR="00FD38D2" w:rsidRPr="007D4B32">
        <w:rPr>
          <w:rFonts w:eastAsia="標楷體" w:hAnsi="標楷體" w:hint="eastAsia"/>
          <w:color w:val="000000" w:themeColor="text1"/>
          <w:sz w:val="26"/>
          <w:szCs w:val="26"/>
          <w:lang w:eastAsia="zh-TW"/>
        </w:rPr>
        <w:t>澳門</w:t>
      </w:r>
      <w:r w:rsidRPr="007D4B32">
        <w:rPr>
          <w:rFonts w:eastAsia="標楷體" w:hAnsi="標楷體" w:hint="eastAsia"/>
          <w:color w:val="000000" w:themeColor="text1"/>
          <w:sz w:val="26"/>
          <w:szCs w:val="26"/>
          <w:lang w:eastAsia="zh-TW"/>
        </w:rPr>
        <w:t>統計暨普查局的調查結果顯示，</w:t>
      </w:r>
      <w:r w:rsidR="005F6A5F" w:rsidRPr="007D4B32">
        <w:rPr>
          <w:rFonts w:eastAsia="標楷體" w:hAnsi="標楷體"/>
          <w:color w:val="000000" w:themeColor="text1"/>
          <w:sz w:val="26"/>
          <w:szCs w:val="26"/>
          <w:lang w:eastAsia="zh-TW"/>
        </w:rPr>
        <w:t>2021</w:t>
      </w:r>
      <w:r w:rsidR="005F6A5F" w:rsidRPr="007D4B32">
        <w:rPr>
          <w:rFonts w:eastAsia="標楷體" w:hAnsi="標楷體" w:hint="eastAsia"/>
          <w:color w:val="000000" w:themeColor="text1"/>
          <w:sz w:val="26"/>
          <w:szCs w:val="26"/>
          <w:lang w:eastAsia="zh-TW"/>
        </w:rPr>
        <w:t>年</w:t>
      </w:r>
      <w:r w:rsidR="00BF20B1" w:rsidRPr="007D4B32">
        <w:rPr>
          <w:rFonts w:eastAsia="標楷體" w:hAnsi="標楷體" w:hint="eastAsia"/>
          <w:color w:val="000000" w:themeColor="text1"/>
          <w:sz w:val="26"/>
          <w:szCs w:val="26"/>
          <w:lang w:eastAsia="zh-TW"/>
        </w:rPr>
        <w:t>四個季度</w:t>
      </w:r>
      <w:r w:rsidR="005F6A5F" w:rsidRPr="007D4B32">
        <w:rPr>
          <w:rFonts w:eastAsia="標楷體" w:hAnsi="標楷體" w:hint="eastAsia"/>
          <w:color w:val="000000" w:themeColor="text1"/>
          <w:sz w:val="26"/>
          <w:szCs w:val="26"/>
          <w:lang w:eastAsia="zh-TW"/>
        </w:rPr>
        <w:t>和</w:t>
      </w:r>
      <w:r w:rsidR="005F6A5F" w:rsidRPr="007D4B32">
        <w:rPr>
          <w:rFonts w:eastAsia="標楷體" w:hAnsi="標楷體" w:hint="eastAsia"/>
          <w:color w:val="000000" w:themeColor="text1"/>
          <w:sz w:val="26"/>
          <w:szCs w:val="26"/>
          <w:lang w:eastAsia="zh-TW"/>
        </w:rPr>
        <w:t>2022</w:t>
      </w:r>
      <w:r w:rsidR="005F6A5F" w:rsidRPr="007D4B32">
        <w:rPr>
          <w:rFonts w:eastAsia="標楷體" w:hAnsi="標楷體" w:hint="eastAsia"/>
          <w:color w:val="000000" w:themeColor="text1"/>
          <w:sz w:val="26"/>
          <w:szCs w:val="26"/>
          <w:lang w:eastAsia="zh-TW"/>
        </w:rPr>
        <w:t>年第一季，澳門的</w:t>
      </w:r>
      <w:r w:rsidRPr="007D4B32">
        <w:rPr>
          <w:rFonts w:eastAsia="標楷體" w:hAnsi="標楷體" w:hint="eastAsia"/>
          <w:color w:val="000000" w:themeColor="text1"/>
          <w:sz w:val="26"/>
          <w:szCs w:val="26"/>
          <w:lang w:eastAsia="zh-TW"/>
        </w:rPr>
        <w:t>總體</w:t>
      </w:r>
      <w:r w:rsidR="005F6A5F" w:rsidRPr="007D4B32">
        <w:rPr>
          <w:rFonts w:eastAsia="標楷體" w:hAnsi="標楷體" w:hint="eastAsia"/>
          <w:color w:val="000000" w:themeColor="text1"/>
          <w:sz w:val="26"/>
          <w:szCs w:val="26"/>
          <w:lang w:eastAsia="zh-TW"/>
        </w:rPr>
        <w:t>失業率分別是</w:t>
      </w:r>
      <w:r w:rsidRPr="007D4B32">
        <w:rPr>
          <w:rFonts w:eastAsia="標楷體" w:hAnsi="標楷體" w:hint="eastAsia"/>
          <w:color w:val="000000" w:themeColor="text1"/>
          <w:sz w:val="26"/>
          <w:szCs w:val="26"/>
          <w:lang w:eastAsia="zh-TW"/>
        </w:rPr>
        <w:t>2.</w:t>
      </w:r>
      <w:r w:rsidRPr="007D4B32">
        <w:rPr>
          <w:rFonts w:eastAsia="標楷體" w:hAnsi="標楷體"/>
          <w:color w:val="000000" w:themeColor="text1"/>
          <w:sz w:val="26"/>
          <w:szCs w:val="26"/>
          <w:lang w:eastAsia="zh-TW"/>
        </w:rPr>
        <w:t>9%</w:t>
      </w:r>
      <w:r w:rsidRPr="007D4B32">
        <w:rPr>
          <w:rFonts w:eastAsia="標楷體" w:hAnsi="標楷體" w:hint="eastAsia"/>
          <w:color w:val="000000" w:themeColor="text1"/>
          <w:sz w:val="26"/>
          <w:szCs w:val="26"/>
          <w:lang w:eastAsia="zh-TW"/>
        </w:rPr>
        <w:t>、</w:t>
      </w:r>
      <w:r w:rsidRPr="007D4B32">
        <w:rPr>
          <w:rFonts w:eastAsia="標楷體" w:hAnsi="標楷體" w:hint="eastAsia"/>
          <w:color w:val="000000" w:themeColor="text1"/>
          <w:sz w:val="26"/>
          <w:szCs w:val="26"/>
          <w:lang w:eastAsia="zh-TW"/>
        </w:rPr>
        <w:t>2.</w:t>
      </w:r>
      <w:r w:rsidRPr="007D4B32">
        <w:rPr>
          <w:rFonts w:eastAsia="標楷體" w:hAnsi="標楷體"/>
          <w:color w:val="000000" w:themeColor="text1"/>
          <w:sz w:val="26"/>
          <w:szCs w:val="26"/>
          <w:lang w:eastAsia="zh-TW"/>
        </w:rPr>
        <w:t>9%</w:t>
      </w:r>
      <w:r w:rsidRPr="007D4B32">
        <w:rPr>
          <w:rFonts w:eastAsia="標楷體" w:hAnsi="標楷體" w:hint="eastAsia"/>
          <w:color w:val="000000" w:themeColor="text1"/>
          <w:sz w:val="26"/>
          <w:szCs w:val="26"/>
          <w:lang w:eastAsia="zh-TW"/>
        </w:rPr>
        <w:t>、</w:t>
      </w:r>
      <w:r w:rsidRPr="007D4B32">
        <w:rPr>
          <w:rFonts w:eastAsia="標楷體" w:hAnsi="標楷體" w:hint="eastAsia"/>
          <w:color w:val="000000" w:themeColor="text1"/>
          <w:sz w:val="26"/>
          <w:szCs w:val="26"/>
          <w:lang w:eastAsia="zh-TW"/>
        </w:rPr>
        <w:t>2.</w:t>
      </w:r>
      <w:r w:rsidRPr="007D4B32">
        <w:rPr>
          <w:rFonts w:eastAsia="標楷體" w:hAnsi="標楷體"/>
          <w:color w:val="000000" w:themeColor="text1"/>
          <w:sz w:val="26"/>
          <w:szCs w:val="26"/>
          <w:lang w:eastAsia="zh-TW"/>
        </w:rPr>
        <w:t>9%</w:t>
      </w:r>
      <w:r w:rsidRPr="007D4B32">
        <w:rPr>
          <w:rFonts w:eastAsia="標楷體" w:hAnsi="標楷體" w:hint="eastAsia"/>
          <w:color w:val="000000" w:themeColor="text1"/>
          <w:sz w:val="26"/>
          <w:szCs w:val="26"/>
          <w:lang w:eastAsia="zh-TW"/>
        </w:rPr>
        <w:t>、</w:t>
      </w:r>
      <w:r w:rsidRPr="007D4B32">
        <w:rPr>
          <w:rFonts w:eastAsia="標楷體" w:hAnsi="標楷體" w:hint="eastAsia"/>
          <w:color w:val="000000" w:themeColor="text1"/>
          <w:sz w:val="26"/>
          <w:szCs w:val="26"/>
          <w:lang w:eastAsia="zh-TW"/>
        </w:rPr>
        <w:t>3.</w:t>
      </w:r>
      <w:r w:rsidRPr="007D4B32">
        <w:rPr>
          <w:rFonts w:eastAsia="標楷體" w:hAnsi="標楷體"/>
          <w:color w:val="000000" w:themeColor="text1"/>
          <w:sz w:val="26"/>
          <w:szCs w:val="26"/>
          <w:lang w:eastAsia="zh-TW"/>
        </w:rPr>
        <w:t>1%</w:t>
      </w:r>
      <w:r w:rsidRPr="007D4B32">
        <w:rPr>
          <w:rFonts w:eastAsia="標楷體" w:hAnsi="標楷體" w:hint="eastAsia"/>
          <w:color w:val="000000" w:themeColor="text1"/>
          <w:sz w:val="26"/>
          <w:szCs w:val="26"/>
          <w:lang w:eastAsia="zh-TW"/>
        </w:rPr>
        <w:t>和</w:t>
      </w:r>
      <w:r w:rsidRPr="007D4B32">
        <w:rPr>
          <w:rFonts w:eastAsia="標楷體" w:hAnsi="標楷體" w:hint="eastAsia"/>
          <w:color w:val="000000" w:themeColor="text1"/>
          <w:sz w:val="26"/>
          <w:szCs w:val="26"/>
          <w:lang w:eastAsia="zh-TW"/>
        </w:rPr>
        <w:t>3.</w:t>
      </w:r>
      <w:r w:rsidRPr="007D4B32">
        <w:rPr>
          <w:rFonts w:eastAsia="標楷體" w:hAnsi="標楷體"/>
          <w:color w:val="000000" w:themeColor="text1"/>
          <w:sz w:val="26"/>
          <w:szCs w:val="26"/>
          <w:lang w:eastAsia="zh-TW"/>
        </w:rPr>
        <w:t>5%</w:t>
      </w:r>
      <w:r w:rsidRPr="007D4B32">
        <w:rPr>
          <w:rFonts w:eastAsia="標楷體" w:hAnsi="標楷體" w:hint="eastAsia"/>
          <w:color w:val="000000" w:themeColor="text1"/>
          <w:sz w:val="26"/>
          <w:szCs w:val="26"/>
          <w:lang w:eastAsia="zh-TW"/>
        </w:rPr>
        <w:t>，本地居民失業率</w:t>
      </w:r>
      <w:r w:rsidR="009E4C18" w:rsidRPr="007D4B32">
        <w:rPr>
          <w:rFonts w:eastAsia="標楷體" w:hAnsi="標楷體" w:hint="eastAsia"/>
          <w:color w:val="000000" w:themeColor="text1"/>
          <w:sz w:val="26"/>
          <w:szCs w:val="26"/>
          <w:lang w:eastAsia="zh-TW"/>
        </w:rPr>
        <w:t>分別為</w:t>
      </w:r>
      <w:r w:rsidR="009E4C18" w:rsidRPr="007D4B32">
        <w:rPr>
          <w:rFonts w:eastAsia="標楷體" w:hAnsi="標楷體" w:hint="eastAsia"/>
          <w:color w:val="000000" w:themeColor="text1"/>
          <w:sz w:val="26"/>
          <w:szCs w:val="26"/>
          <w:lang w:eastAsia="zh-TW"/>
        </w:rPr>
        <w:t>4.</w:t>
      </w:r>
      <w:r w:rsidR="009E4C18" w:rsidRPr="007D4B32">
        <w:rPr>
          <w:rFonts w:eastAsia="標楷體" w:hAnsi="標楷體"/>
          <w:color w:val="000000" w:themeColor="text1"/>
          <w:sz w:val="26"/>
          <w:szCs w:val="26"/>
          <w:lang w:eastAsia="zh-TW"/>
        </w:rPr>
        <w:t>0%</w:t>
      </w:r>
      <w:r w:rsidR="009E4C18" w:rsidRPr="007D4B32">
        <w:rPr>
          <w:rFonts w:eastAsia="標楷體" w:hAnsi="標楷體" w:hint="eastAsia"/>
          <w:color w:val="000000" w:themeColor="text1"/>
          <w:sz w:val="26"/>
          <w:szCs w:val="26"/>
          <w:lang w:eastAsia="zh-TW"/>
        </w:rPr>
        <w:t>、</w:t>
      </w:r>
      <w:r w:rsidR="009E4C18" w:rsidRPr="007D4B32">
        <w:rPr>
          <w:rFonts w:eastAsia="標楷體" w:hAnsi="標楷體" w:hint="eastAsia"/>
          <w:color w:val="000000" w:themeColor="text1"/>
          <w:sz w:val="26"/>
          <w:szCs w:val="26"/>
          <w:lang w:eastAsia="zh-TW"/>
        </w:rPr>
        <w:t>3.</w:t>
      </w:r>
      <w:r w:rsidR="009E4C18" w:rsidRPr="007D4B32">
        <w:rPr>
          <w:rFonts w:eastAsia="標楷體" w:hAnsi="標楷體"/>
          <w:color w:val="000000" w:themeColor="text1"/>
          <w:sz w:val="26"/>
          <w:szCs w:val="26"/>
          <w:lang w:eastAsia="zh-TW"/>
        </w:rPr>
        <w:t>9%</w:t>
      </w:r>
      <w:r w:rsidR="009E4C18" w:rsidRPr="007D4B32">
        <w:rPr>
          <w:rFonts w:eastAsia="標楷體" w:hAnsi="標楷體" w:hint="eastAsia"/>
          <w:color w:val="000000" w:themeColor="text1"/>
          <w:sz w:val="26"/>
          <w:szCs w:val="26"/>
          <w:lang w:eastAsia="zh-TW"/>
        </w:rPr>
        <w:t>、</w:t>
      </w:r>
      <w:r w:rsidR="009E4C18" w:rsidRPr="007D4B32">
        <w:rPr>
          <w:rFonts w:eastAsia="標楷體" w:hAnsi="標楷體" w:hint="eastAsia"/>
          <w:color w:val="000000" w:themeColor="text1"/>
          <w:sz w:val="26"/>
          <w:szCs w:val="26"/>
          <w:lang w:eastAsia="zh-TW"/>
        </w:rPr>
        <w:t>3.</w:t>
      </w:r>
      <w:r w:rsidR="009E4C18" w:rsidRPr="007D4B32">
        <w:rPr>
          <w:rFonts w:eastAsia="標楷體" w:hAnsi="標楷體"/>
          <w:color w:val="000000" w:themeColor="text1"/>
          <w:sz w:val="26"/>
          <w:szCs w:val="26"/>
          <w:lang w:eastAsia="zh-TW"/>
        </w:rPr>
        <w:t>9%</w:t>
      </w:r>
      <w:r w:rsidR="009E4C18" w:rsidRPr="007D4B32">
        <w:rPr>
          <w:rFonts w:eastAsia="標楷體" w:hAnsi="標楷體" w:hint="eastAsia"/>
          <w:color w:val="000000" w:themeColor="text1"/>
          <w:sz w:val="26"/>
          <w:szCs w:val="26"/>
          <w:lang w:eastAsia="zh-TW"/>
        </w:rPr>
        <w:t>、</w:t>
      </w:r>
      <w:r w:rsidR="009E4C18" w:rsidRPr="007D4B32">
        <w:rPr>
          <w:rFonts w:eastAsia="標楷體" w:hAnsi="標楷體" w:hint="eastAsia"/>
          <w:color w:val="000000" w:themeColor="text1"/>
          <w:sz w:val="26"/>
          <w:szCs w:val="26"/>
          <w:lang w:eastAsia="zh-TW"/>
        </w:rPr>
        <w:t>4.</w:t>
      </w:r>
      <w:r w:rsidR="009E4C18" w:rsidRPr="007D4B32">
        <w:rPr>
          <w:rFonts w:eastAsia="標楷體" w:hAnsi="標楷體"/>
          <w:color w:val="000000" w:themeColor="text1"/>
          <w:sz w:val="26"/>
          <w:szCs w:val="26"/>
          <w:lang w:eastAsia="zh-TW"/>
        </w:rPr>
        <w:t>1%</w:t>
      </w:r>
      <w:r w:rsidR="009E4C18" w:rsidRPr="007D4B32">
        <w:rPr>
          <w:rFonts w:eastAsia="標楷體" w:hAnsi="標楷體" w:hint="eastAsia"/>
          <w:color w:val="000000" w:themeColor="text1"/>
          <w:sz w:val="26"/>
          <w:szCs w:val="26"/>
          <w:lang w:eastAsia="zh-TW"/>
        </w:rPr>
        <w:t>和</w:t>
      </w:r>
      <w:r w:rsidRPr="007D4B32">
        <w:rPr>
          <w:rFonts w:eastAsia="標楷體" w:hAnsi="標楷體" w:hint="eastAsia"/>
          <w:color w:val="000000" w:themeColor="text1"/>
          <w:sz w:val="26"/>
          <w:szCs w:val="26"/>
          <w:lang w:eastAsia="zh-TW"/>
        </w:rPr>
        <w:t>4.</w:t>
      </w:r>
      <w:r w:rsidRPr="007D4B32">
        <w:rPr>
          <w:rFonts w:eastAsia="標楷體" w:hAnsi="標楷體"/>
          <w:color w:val="000000" w:themeColor="text1"/>
          <w:sz w:val="26"/>
          <w:szCs w:val="26"/>
          <w:lang w:eastAsia="zh-TW"/>
        </w:rPr>
        <w:t>5%</w:t>
      </w:r>
      <w:r w:rsidRPr="007D4B32">
        <w:rPr>
          <w:rFonts w:eastAsia="標楷體" w:hAnsi="標楷體" w:hint="eastAsia"/>
          <w:color w:val="000000" w:themeColor="text1"/>
          <w:sz w:val="26"/>
          <w:szCs w:val="26"/>
          <w:lang w:eastAsia="zh-TW"/>
        </w:rPr>
        <w:t>，</w:t>
      </w:r>
      <w:r w:rsidR="005F6A5F" w:rsidRPr="007D4B32">
        <w:rPr>
          <w:rFonts w:eastAsia="標楷體" w:hAnsi="標楷體" w:hint="eastAsia"/>
          <w:color w:val="000000" w:themeColor="text1"/>
          <w:sz w:val="26"/>
          <w:szCs w:val="26"/>
          <w:lang w:eastAsia="zh-TW"/>
        </w:rPr>
        <w:t>可見，在新冠肺炎疫情的持續影響下，儘管特區政府</w:t>
      </w:r>
      <w:r w:rsidR="008B61F0" w:rsidRPr="007D4B32">
        <w:rPr>
          <w:rFonts w:eastAsia="標楷體" w:hAnsi="標楷體" w:hint="eastAsia"/>
          <w:color w:val="000000" w:themeColor="text1"/>
          <w:sz w:val="26"/>
          <w:szCs w:val="26"/>
          <w:lang w:eastAsia="zh-TW"/>
        </w:rPr>
        <w:t>及時</w:t>
      </w:r>
      <w:r w:rsidR="009E4C18" w:rsidRPr="007D4B32">
        <w:rPr>
          <w:rFonts w:eastAsia="標楷體" w:hAnsi="標楷體" w:hint="eastAsia"/>
          <w:color w:val="000000" w:themeColor="text1"/>
          <w:sz w:val="26"/>
          <w:szCs w:val="26"/>
          <w:lang w:eastAsia="zh-TW"/>
        </w:rPr>
        <w:t>採取了各種有效措施，</w:t>
      </w:r>
      <w:r w:rsidR="00EC5921" w:rsidRPr="007D4B32">
        <w:rPr>
          <w:rFonts w:eastAsia="標楷體" w:hAnsi="標楷體" w:hint="eastAsia"/>
          <w:color w:val="000000" w:themeColor="text1"/>
          <w:sz w:val="26"/>
          <w:szCs w:val="26"/>
          <w:lang w:eastAsia="zh-TW"/>
        </w:rPr>
        <w:t>盡</w:t>
      </w:r>
      <w:r w:rsidR="009E4C18" w:rsidRPr="007D4B32">
        <w:rPr>
          <w:rFonts w:eastAsia="標楷體" w:hAnsi="標楷體" w:hint="eastAsia"/>
          <w:color w:val="000000" w:themeColor="text1"/>
          <w:sz w:val="26"/>
          <w:szCs w:val="26"/>
          <w:lang w:eastAsia="zh-TW"/>
        </w:rPr>
        <w:t>最大努力助民生、</w:t>
      </w:r>
      <w:r w:rsidR="005F6A5F" w:rsidRPr="007D4B32">
        <w:rPr>
          <w:rFonts w:eastAsia="標楷體" w:hAnsi="標楷體" w:hint="eastAsia"/>
          <w:color w:val="000000" w:themeColor="text1"/>
          <w:sz w:val="26"/>
          <w:szCs w:val="26"/>
          <w:lang w:eastAsia="zh-TW"/>
        </w:rPr>
        <w:t>穩經濟，但澳門和全世界一樣，經濟發展</w:t>
      </w:r>
      <w:r w:rsidR="009E4C18" w:rsidRPr="007D4B32">
        <w:rPr>
          <w:rFonts w:eastAsia="標楷體" w:hAnsi="標楷體" w:hint="eastAsia"/>
          <w:color w:val="000000" w:themeColor="text1"/>
          <w:sz w:val="26"/>
          <w:szCs w:val="26"/>
          <w:lang w:eastAsia="zh-TW"/>
        </w:rPr>
        <w:t>不可避免地</w:t>
      </w:r>
      <w:r w:rsidR="005F6A5F" w:rsidRPr="007D4B32">
        <w:rPr>
          <w:rFonts w:eastAsia="標楷體" w:hAnsi="標楷體" w:hint="eastAsia"/>
          <w:color w:val="000000" w:themeColor="text1"/>
          <w:sz w:val="26"/>
          <w:szCs w:val="26"/>
          <w:lang w:eastAsia="zh-TW"/>
        </w:rPr>
        <w:t>受到</w:t>
      </w:r>
      <w:r w:rsidR="008B61F0" w:rsidRPr="007D4B32">
        <w:rPr>
          <w:rFonts w:eastAsia="標楷體" w:hAnsi="標楷體" w:hint="eastAsia"/>
          <w:color w:val="000000" w:themeColor="text1"/>
          <w:sz w:val="26"/>
          <w:szCs w:val="26"/>
          <w:lang w:eastAsia="zh-TW"/>
        </w:rPr>
        <w:t>疫情的</w:t>
      </w:r>
      <w:r w:rsidR="005F6A5F" w:rsidRPr="007D4B32">
        <w:rPr>
          <w:rFonts w:eastAsia="標楷體" w:hAnsi="標楷體" w:hint="eastAsia"/>
          <w:color w:val="000000" w:themeColor="text1"/>
          <w:sz w:val="26"/>
          <w:szCs w:val="26"/>
          <w:lang w:eastAsia="zh-TW"/>
        </w:rPr>
        <w:t>嚴重衝擊，澳門的失業率不斷上升，但是，在這段時期，澳門的刑事犯罪</w:t>
      </w:r>
      <w:r w:rsidR="00BF20B1" w:rsidRPr="007D4B32">
        <w:rPr>
          <w:rFonts w:eastAsia="標楷體" w:hAnsi="標楷體" w:hint="eastAsia"/>
          <w:color w:val="000000" w:themeColor="text1"/>
          <w:sz w:val="26"/>
          <w:szCs w:val="26"/>
          <w:lang w:eastAsia="zh-TW"/>
        </w:rPr>
        <w:t>立案</w:t>
      </w:r>
      <w:r w:rsidR="008B61F0" w:rsidRPr="007D4B32">
        <w:rPr>
          <w:rFonts w:eastAsia="標楷體" w:hAnsi="標楷體" w:hint="eastAsia"/>
          <w:color w:val="000000" w:themeColor="text1"/>
          <w:sz w:val="26"/>
          <w:szCs w:val="26"/>
          <w:lang w:eastAsia="zh-TW"/>
        </w:rPr>
        <w:t>數卻大幅下</w:t>
      </w:r>
      <w:r w:rsidR="005F6A5F" w:rsidRPr="007D4B32">
        <w:rPr>
          <w:rFonts w:eastAsia="標楷體" w:hAnsi="標楷體" w:hint="eastAsia"/>
          <w:color w:val="000000" w:themeColor="text1"/>
          <w:sz w:val="26"/>
          <w:szCs w:val="26"/>
          <w:lang w:eastAsia="zh-TW"/>
        </w:rPr>
        <w:t>降，</w:t>
      </w:r>
      <w:r w:rsidR="001303BA" w:rsidRPr="007D4B32">
        <w:rPr>
          <w:rFonts w:eastAsia="標楷體" w:hAnsi="標楷體" w:hint="eastAsia"/>
          <w:color w:val="000000" w:themeColor="text1"/>
          <w:sz w:val="26"/>
          <w:szCs w:val="26"/>
          <w:lang w:eastAsia="zh-TW"/>
        </w:rPr>
        <w:t>尤其是與博彩相關的犯罪發展趨勢更加明顯</w:t>
      </w:r>
      <w:r w:rsidR="0041672F" w:rsidRPr="007D4B32">
        <w:rPr>
          <w:rFonts w:eastAsia="標楷體" w:hAnsi="標楷體" w:hint="eastAsia"/>
          <w:color w:val="000000" w:themeColor="text1"/>
          <w:sz w:val="26"/>
          <w:szCs w:val="26"/>
          <w:lang w:eastAsia="zh-TW"/>
        </w:rPr>
        <w:t>（</w:t>
      </w:r>
      <w:r w:rsidR="008B61F0" w:rsidRPr="007D4B32">
        <w:rPr>
          <w:rFonts w:eastAsia="標楷體" w:hAnsi="標楷體" w:hint="eastAsia"/>
          <w:color w:val="000000" w:themeColor="text1"/>
          <w:sz w:val="26"/>
          <w:szCs w:val="26"/>
          <w:lang w:eastAsia="zh-TW"/>
        </w:rPr>
        <w:t>見本報告第一點</w:t>
      </w:r>
      <w:r w:rsidR="0041672F" w:rsidRPr="007D4B32">
        <w:rPr>
          <w:rFonts w:eastAsia="標楷體" w:hAnsi="標楷體" w:hint="eastAsia"/>
          <w:color w:val="000000" w:themeColor="text1"/>
          <w:sz w:val="26"/>
          <w:szCs w:val="26"/>
          <w:lang w:eastAsia="zh-TW"/>
        </w:rPr>
        <w:t>）</w:t>
      </w:r>
      <w:r w:rsidR="001303BA" w:rsidRPr="007D4B32">
        <w:rPr>
          <w:rFonts w:eastAsia="標楷體" w:hAnsi="標楷體" w:hint="eastAsia"/>
          <w:color w:val="000000" w:themeColor="text1"/>
          <w:sz w:val="26"/>
          <w:szCs w:val="26"/>
          <w:lang w:eastAsia="zh-TW"/>
        </w:rPr>
        <w:t>，澳門社會治安繼續保持穩定，可見，到目前為止，失業率持續上升仍然未對社會治安造成影響。當然，如果失業率繼續上升，各種社會矛盾必然持續加劇，</w:t>
      </w:r>
      <w:r w:rsidR="008B61F0" w:rsidRPr="007D4B32">
        <w:rPr>
          <w:rFonts w:eastAsia="標楷體" w:hAnsi="標楷體" w:hint="eastAsia"/>
          <w:color w:val="000000" w:themeColor="text1"/>
          <w:sz w:val="26"/>
          <w:szCs w:val="26"/>
          <w:lang w:eastAsia="zh-TW"/>
        </w:rPr>
        <w:t>對</w:t>
      </w:r>
      <w:r w:rsidR="001303BA" w:rsidRPr="007D4B32">
        <w:rPr>
          <w:rFonts w:eastAsia="標楷體" w:hAnsi="標楷體" w:hint="eastAsia"/>
          <w:color w:val="000000" w:themeColor="text1"/>
          <w:sz w:val="26"/>
          <w:szCs w:val="26"/>
          <w:lang w:eastAsia="zh-TW"/>
        </w:rPr>
        <w:t>社會治安</w:t>
      </w:r>
      <w:r w:rsidR="008B61F0" w:rsidRPr="007D4B32">
        <w:rPr>
          <w:rFonts w:eastAsia="標楷體" w:hAnsi="標楷體" w:hint="eastAsia"/>
          <w:color w:val="000000" w:themeColor="text1"/>
          <w:sz w:val="26"/>
          <w:szCs w:val="26"/>
          <w:lang w:eastAsia="zh-TW"/>
        </w:rPr>
        <w:t>將</w:t>
      </w:r>
      <w:r w:rsidR="001303BA" w:rsidRPr="007D4B32">
        <w:rPr>
          <w:rFonts w:eastAsia="標楷體" w:hAnsi="標楷體" w:hint="eastAsia"/>
          <w:color w:val="000000" w:themeColor="text1"/>
          <w:sz w:val="26"/>
          <w:szCs w:val="26"/>
          <w:lang w:eastAsia="zh-TW"/>
        </w:rPr>
        <w:t>帶來更多的不穩定因素。</w:t>
      </w:r>
    </w:p>
    <w:p w:rsidR="003026D1" w:rsidRPr="007D4B32" w:rsidRDefault="006006B4" w:rsidP="004F5109">
      <w:pPr>
        <w:pStyle w:val="a4"/>
        <w:spacing w:line="360" w:lineRule="auto"/>
        <w:ind w:firstLineChars="0" w:firstLine="480"/>
        <w:rPr>
          <w:rFonts w:ascii="標楷體" w:eastAsia="標楷體" w:hAnsi="標楷體"/>
          <w:color w:val="000000" w:themeColor="text1"/>
          <w:sz w:val="26"/>
          <w:szCs w:val="26"/>
          <w:lang w:eastAsia="zh-TW"/>
        </w:rPr>
      </w:pPr>
      <w:r w:rsidRPr="007D4B32">
        <w:rPr>
          <w:rFonts w:eastAsia="標楷體" w:hAnsi="標楷體" w:hint="eastAsia"/>
          <w:color w:val="000000" w:themeColor="text1"/>
          <w:sz w:val="26"/>
          <w:szCs w:val="26"/>
          <w:lang w:eastAsia="zh-TW"/>
        </w:rPr>
        <w:t>隨</w:t>
      </w:r>
      <w:r w:rsidR="00BF52D1" w:rsidRPr="007D4B32">
        <w:rPr>
          <w:rFonts w:eastAsia="標楷體" w:hAnsi="標楷體" w:hint="eastAsia"/>
          <w:color w:val="000000" w:themeColor="text1"/>
          <w:sz w:val="26"/>
          <w:szCs w:val="26"/>
          <w:lang w:eastAsia="zh-TW"/>
        </w:rPr>
        <w:t>着</w:t>
      </w:r>
      <w:r w:rsidR="00DF4628" w:rsidRPr="007D4B32">
        <w:rPr>
          <w:rFonts w:eastAsia="標楷體" w:hAnsi="標楷體" w:hint="eastAsia"/>
          <w:color w:val="000000" w:themeColor="text1"/>
          <w:sz w:val="26"/>
          <w:szCs w:val="26"/>
          <w:lang w:eastAsia="zh-TW"/>
        </w:rPr>
        <w:t>特區政府開始</w:t>
      </w:r>
      <w:r w:rsidR="001E53F2" w:rsidRPr="007D4B32">
        <w:rPr>
          <w:rFonts w:eastAsia="標楷體" w:hAnsi="標楷體" w:hint="eastAsia"/>
          <w:color w:val="000000" w:themeColor="text1"/>
          <w:sz w:val="26"/>
          <w:szCs w:val="26"/>
          <w:lang w:eastAsia="zh-TW"/>
        </w:rPr>
        <w:t>對</w:t>
      </w:r>
      <w:r w:rsidR="004C1C7C" w:rsidRPr="007D4B32">
        <w:rPr>
          <w:rFonts w:eastAsia="標楷體" w:hAnsi="標楷體" w:hint="eastAsia"/>
          <w:color w:val="000000" w:themeColor="text1"/>
          <w:sz w:val="26"/>
          <w:szCs w:val="26"/>
          <w:lang w:eastAsia="zh-TW"/>
        </w:rPr>
        <w:t>“</w:t>
      </w:r>
      <w:r w:rsidR="00173E75" w:rsidRPr="007D4B32">
        <w:rPr>
          <w:rFonts w:eastAsia="標楷體" w:hAnsi="標楷體" w:hint="eastAsia"/>
          <w:color w:val="000000" w:themeColor="text1"/>
          <w:sz w:val="26"/>
          <w:szCs w:val="26"/>
          <w:lang w:eastAsia="zh-TW"/>
        </w:rPr>
        <w:t>博彩法”</w:t>
      </w:r>
      <w:r w:rsidR="00DF4628" w:rsidRPr="007D4B32">
        <w:rPr>
          <w:rFonts w:eastAsia="標楷體" w:hAnsi="標楷體" w:hint="eastAsia"/>
          <w:color w:val="000000" w:themeColor="text1"/>
          <w:sz w:val="26"/>
          <w:szCs w:val="26"/>
          <w:lang w:eastAsia="zh-TW"/>
        </w:rPr>
        <w:t>進行</w:t>
      </w:r>
      <w:r w:rsidR="00173E75" w:rsidRPr="007D4B32">
        <w:rPr>
          <w:rFonts w:eastAsia="標楷體" w:hAnsi="標楷體" w:hint="eastAsia"/>
          <w:color w:val="000000" w:themeColor="text1"/>
          <w:sz w:val="26"/>
          <w:szCs w:val="26"/>
          <w:lang w:eastAsia="zh-TW"/>
        </w:rPr>
        <w:t>修改，</w:t>
      </w:r>
      <w:r w:rsidR="007C601F" w:rsidRPr="007D4B32">
        <w:rPr>
          <w:rFonts w:eastAsia="標楷體" w:hAnsi="標楷體" w:hint="eastAsia"/>
          <w:color w:val="000000" w:themeColor="text1"/>
          <w:sz w:val="26"/>
          <w:szCs w:val="26"/>
          <w:lang w:eastAsia="zh-TW"/>
        </w:rPr>
        <w:t>現存</w:t>
      </w:r>
      <w:r w:rsidR="00E425D1" w:rsidRPr="007D4B32">
        <w:rPr>
          <w:rFonts w:ascii="標楷體" w:eastAsia="標楷體" w:hAnsi="標楷體" w:hint="eastAsia"/>
          <w:color w:val="000000" w:themeColor="text1"/>
          <w:sz w:val="26"/>
          <w:szCs w:val="26"/>
          <w:lang w:eastAsia="zh-TW"/>
        </w:rPr>
        <w:t>“</w:t>
      </w:r>
      <w:r w:rsidR="00173E75" w:rsidRPr="007D4B32">
        <w:rPr>
          <w:rFonts w:eastAsia="標楷體" w:hAnsi="標楷體" w:hint="eastAsia"/>
          <w:color w:val="000000" w:themeColor="text1"/>
          <w:sz w:val="26"/>
          <w:szCs w:val="26"/>
          <w:lang w:eastAsia="zh-TW"/>
        </w:rPr>
        <w:t>衛星賭場</w:t>
      </w:r>
      <w:r w:rsidR="00E425D1" w:rsidRPr="007D4B32">
        <w:rPr>
          <w:rFonts w:ascii="標楷體" w:eastAsia="標楷體" w:hAnsi="標楷體" w:hint="eastAsia"/>
          <w:color w:val="000000" w:themeColor="text1"/>
          <w:sz w:val="26"/>
          <w:szCs w:val="26"/>
          <w:lang w:eastAsia="zh-TW"/>
        </w:rPr>
        <w:t>”</w:t>
      </w:r>
      <w:r w:rsidR="004C1C7C" w:rsidRPr="007D4B32">
        <w:rPr>
          <w:rFonts w:eastAsia="標楷體" w:hAnsi="標楷體" w:hint="eastAsia"/>
          <w:color w:val="000000" w:themeColor="text1"/>
          <w:sz w:val="26"/>
          <w:szCs w:val="26"/>
          <w:lang w:eastAsia="zh-TW"/>
        </w:rPr>
        <w:t>未來</w:t>
      </w:r>
      <w:r w:rsidR="00173E75" w:rsidRPr="007D4B32">
        <w:rPr>
          <w:rFonts w:eastAsia="標楷體" w:hAnsi="標楷體" w:hint="eastAsia"/>
          <w:color w:val="000000" w:themeColor="text1"/>
          <w:sz w:val="26"/>
          <w:szCs w:val="26"/>
          <w:lang w:eastAsia="zh-TW"/>
        </w:rPr>
        <w:t>的</w:t>
      </w:r>
      <w:r w:rsidR="007C601F" w:rsidRPr="007D4B32">
        <w:rPr>
          <w:rFonts w:eastAsia="標楷體" w:hAnsi="標楷體" w:hint="eastAsia"/>
          <w:color w:val="000000" w:themeColor="text1"/>
          <w:sz w:val="26"/>
          <w:szCs w:val="26"/>
          <w:lang w:eastAsia="zh-TW"/>
        </w:rPr>
        <w:t>經營</w:t>
      </w:r>
      <w:r w:rsidR="00623717" w:rsidRPr="007D4B32">
        <w:rPr>
          <w:rFonts w:eastAsia="標楷體" w:hAnsi="標楷體" w:hint="eastAsia"/>
          <w:color w:val="000000" w:themeColor="text1"/>
          <w:sz w:val="26"/>
          <w:szCs w:val="26"/>
          <w:lang w:eastAsia="zh-TW"/>
        </w:rPr>
        <w:t>模式已有</w:t>
      </w:r>
      <w:r w:rsidR="00173E75" w:rsidRPr="007D4B32">
        <w:rPr>
          <w:rFonts w:eastAsia="標楷體" w:hAnsi="標楷體" w:hint="eastAsia"/>
          <w:color w:val="000000" w:themeColor="text1"/>
          <w:sz w:val="26"/>
          <w:szCs w:val="26"/>
          <w:lang w:eastAsia="zh-TW"/>
        </w:rPr>
        <w:t>清晰</w:t>
      </w:r>
      <w:r w:rsidR="00623717" w:rsidRPr="007D4B32">
        <w:rPr>
          <w:rFonts w:eastAsia="標楷體" w:hAnsi="標楷體" w:hint="eastAsia"/>
          <w:color w:val="000000" w:themeColor="text1"/>
          <w:sz w:val="26"/>
          <w:szCs w:val="26"/>
          <w:lang w:eastAsia="zh-TW"/>
        </w:rPr>
        <w:t>的</w:t>
      </w:r>
      <w:r w:rsidR="00173E75" w:rsidRPr="007D4B32">
        <w:rPr>
          <w:rFonts w:eastAsia="標楷體" w:hAnsi="標楷體" w:hint="eastAsia"/>
          <w:color w:val="000000" w:themeColor="text1"/>
          <w:sz w:val="26"/>
          <w:szCs w:val="26"/>
          <w:lang w:eastAsia="zh-TW"/>
        </w:rPr>
        <w:t>定位方向</w:t>
      </w:r>
      <w:r w:rsidRPr="007D4B32">
        <w:rPr>
          <w:rFonts w:eastAsia="標楷體" w:hAnsi="標楷體" w:hint="eastAsia"/>
          <w:color w:val="000000" w:themeColor="text1"/>
          <w:sz w:val="26"/>
          <w:szCs w:val="26"/>
          <w:lang w:eastAsia="zh-TW"/>
        </w:rPr>
        <w:t>，</w:t>
      </w:r>
      <w:r w:rsidR="004C1C7C" w:rsidRPr="007D4B32">
        <w:rPr>
          <w:rFonts w:eastAsia="標楷體" w:hAnsi="標楷體" w:hint="eastAsia"/>
          <w:color w:val="000000" w:themeColor="text1"/>
          <w:sz w:val="26"/>
          <w:szCs w:val="26"/>
          <w:lang w:eastAsia="zh-TW"/>
        </w:rPr>
        <w:t>然而由於疫情的持續嚴重影響</w:t>
      </w:r>
      <w:r w:rsidR="00623717" w:rsidRPr="007D4B32">
        <w:rPr>
          <w:rFonts w:eastAsia="標楷體" w:hAnsi="標楷體" w:hint="eastAsia"/>
          <w:color w:val="000000" w:themeColor="text1"/>
          <w:sz w:val="26"/>
          <w:szCs w:val="26"/>
          <w:lang w:eastAsia="zh-TW"/>
        </w:rPr>
        <w:t>，</w:t>
      </w:r>
      <w:r w:rsidR="00E425D1" w:rsidRPr="007D4B32">
        <w:rPr>
          <w:rFonts w:ascii="標楷體" w:eastAsia="標楷體" w:hAnsi="標楷體" w:hint="eastAsia"/>
          <w:color w:val="000000" w:themeColor="text1"/>
          <w:sz w:val="26"/>
          <w:szCs w:val="26"/>
          <w:lang w:eastAsia="zh-TW"/>
        </w:rPr>
        <w:t>“</w:t>
      </w:r>
      <w:r w:rsidR="006776ED" w:rsidRPr="007D4B32">
        <w:rPr>
          <w:rFonts w:eastAsia="標楷體" w:hAnsi="標楷體" w:hint="eastAsia"/>
          <w:color w:val="000000" w:themeColor="text1"/>
          <w:sz w:val="26"/>
          <w:szCs w:val="26"/>
          <w:lang w:eastAsia="zh-TW"/>
        </w:rPr>
        <w:t>衛星</w:t>
      </w:r>
      <w:r w:rsidR="00DF4628" w:rsidRPr="007D4B32">
        <w:rPr>
          <w:rFonts w:eastAsia="標楷體" w:hAnsi="標楷體" w:hint="eastAsia"/>
          <w:color w:val="000000" w:themeColor="text1"/>
          <w:sz w:val="26"/>
          <w:szCs w:val="26"/>
          <w:lang w:eastAsia="zh-TW"/>
        </w:rPr>
        <w:t>賭</w:t>
      </w:r>
      <w:r w:rsidR="006776ED" w:rsidRPr="007D4B32">
        <w:rPr>
          <w:rFonts w:eastAsia="標楷體" w:hAnsi="標楷體" w:hint="eastAsia"/>
          <w:color w:val="000000" w:themeColor="text1"/>
          <w:sz w:val="26"/>
          <w:szCs w:val="26"/>
          <w:lang w:eastAsia="zh-TW"/>
        </w:rPr>
        <w:t>場</w:t>
      </w:r>
      <w:r w:rsidR="00E425D1" w:rsidRPr="007D4B32">
        <w:rPr>
          <w:rFonts w:ascii="標楷體" w:eastAsia="標楷體" w:hAnsi="標楷體" w:hint="eastAsia"/>
          <w:color w:val="000000" w:themeColor="text1"/>
          <w:sz w:val="26"/>
          <w:szCs w:val="26"/>
          <w:lang w:eastAsia="zh-TW"/>
        </w:rPr>
        <w:t>”</w:t>
      </w:r>
      <w:r w:rsidR="007B3BDE" w:rsidRPr="007D4B32">
        <w:rPr>
          <w:rFonts w:eastAsia="標楷體" w:hAnsi="標楷體" w:hint="eastAsia"/>
          <w:color w:val="000000" w:themeColor="text1"/>
          <w:sz w:val="26"/>
          <w:szCs w:val="26"/>
          <w:lang w:eastAsia="zh-TW"/>
        </w:rPr>
        <w:t>和其他</w:t>
      </w:r>
      <w:r w:rsidR="008B61F0" w:rsidRPr="007D4B32">
        <w:rPr>
          <w:rFonts w:eastAsia="標楷體" w:hAnsi="標楷體" w:hint="eastAsia"/>
          <w:color w:val="000000" w:themeColor="text1"/>
          <w:sz w:val="26"/>
          <w:szCs w:val="26"/>
          <w:lang w:eastAsia="zh-TW"/>
        </w:rPr>
        <w:t>承批公司</w:t>
      </w:r>
      <w:r w:rsidR="007B3BDE" w:rsidRPr="007D4B32">
        <w:rPr>
          <w:rFonts w:eastAsia="標楷體" w:hAnsi="標楷體" w:hint="eastAsia"/>
          <w:color w:val="000000" w:themeColor="text1"/>
          <w:sz w:val="26"/>
          <w:szCs w:val="26"/>
          <w:lang w:eastAsia="zh-TW"/>
        </w:rPr>
        <w:t>一樣，</w:t>
      </w:r>
      <w:r w:rsidR="001E53F2" w:rsidRPr="007D4B32">
        <w:rPr>
          <w:rFonts w:eastAsia="標楷體" w:hAnsi="標楷體" w:hint="eastAsia"/>
          <w:color w:val="000000" w:themeColor="text1"/>
          <w:sz w:val="26"/>
          <w:szCs w:val="26"/>
          <w:lang w:eastAsia="zh-TW"/>
        </w:rPr>
        <w:t>最近兩年來</w:t>
      </w:r>
      <w:r w:rsidR="006776ED" w:rsidRPr="007D4B32">
        <w:rPr>
          <w:rFonts w:eastAsia="標楷體" w:hAnsi="標楷體" w:hint="eastAsia"/>
          <w:color w:val="000000" w:themeColor="text1"/>
          <w:sz w:val="26"/>
          <w:szCs w:val="26"/>
          <w:lang w:eastAsia="zh-TW"/>
        </w:rPr>
        <w:t>經營同樣面對困難</w:t>
      </w:r>
      <w:r w:rsidR="00485B65" w:rsidRPr="007D4B32">
        <w:rPr>
          <w:rFonts w:eastAsia="標楷體" w:hAnsi="標楷體" w:hint="eastAsia"/>
          <w:color w:val="000000" w:themeColor="text1"/>
          <w:sz w:val="26"/>
          <w:szCs w:val="26"/>
          <w:lang w:eastAsia="zh-TW"/>
        </w:rPr>
        <w:t>，從業人員也面臨失業的壓力</w:t>
      </w:r>
      <w:r w:rsidR="006776ED" w:rsidRPr="007D4B32">
        <w:rPr>
          <w:rFonts w:eastAsia="標楷體" w:hAnsi="標楷體" w:hint="eastAsia"/>
          <w:color w:val="000000" w:themeColor="text1"/>
          <w:sz w:val="26"/>
          <w:szCs w:val="26"/>
          <w:lang w:eastAsia="zh-TW"/>
        </w:rPr>
        <w:t>。</w:t>
      </w:r>
      <w:r w:rsidR="00485B65" w:rsidRPr="007D4B32">
        <w:rPr>
          <w:rFonts w:eastAsia="標楷體" w:hAnsi="標楷體" w:hint="eastAsia"/>
          <w:color w:val="000000" w:themeColor="text1"/>
          <w:sz w:val="26"/>
          <w:szCs w:val="26"/>
          <w:lang w:eastAsia="zh-TW"/>
        </w:rPr>
        <w:t>在這種情況下，特區政府</w:t>
      </w:r>
      <w:r w:rsidR="00BF20B1" w:rsidRPr="007D4B32">
        <w:rPr>
          <w:rFonts w:eastAsia="標楷體" w:hAnsi="標楷體" w:hint="eastAsia"/>
          <w:color w:val="000000" w:themeColor="text1"/>
          <w:sz w:val="26"/>
          <w:szCs w:val="26"/>
          <w:lang w:eastAsia="zh-TW"/>
        </w:rPr>
        <w:t>5</w:t>
      </w:r>
      <w:r w:rsidR="00BF20B1" w:rsidRPr="007D4B32">
        <w:rPr>
          <w:rFonts w:eastAsia="標楷體" w:hAnsi="標楷體" w:hint="eastAsia"/>
          <w:color w:val="000000" w:themeColor="text1"/>
          <w:sz w:val="26"/>
          <w:szCs w:val="26"/>
          <w:lang w:eastAsia="zh-TW"/>
        </w:rPr>
        <w:t>月</w:t>
      </w:r>
      <w:r w:rsidR="00BF20B1" w:rsidRPr="007D4B32">
        <w:rPr>
          <w:rFonts w:eastAsia="標楷體" w:hAnsi="標楷體" w:hint="eastAsia"/>
          <w:color w:val="000000" w:themeColor="text1"/>
          <w:sz w:val="26"/>
          <w:szCs w:val="26"/>
          <w:lang w:eastAsia="zh-TW"/>
        </w:rPr>
        <w:t>13</w:t>
      </w:r>
      <w:r w:rsidR="00BF20B1" w:rsidRPr="007D4B32">
        <w:rPr>
          <w:rFonts w:eastAsia="標楷體" w:hAnsi="標楷體" w:hint="eastAsia"/>
          <w:color w:val="000000" w:themeColor="text1"/>
          <w:sz w:val="26"/>
          <w:szCs w:val="26"/>
          <w:lang w:eastAsia="zh-TW"/>
        </w:rPr>
        <w:t>日</w:t>
      </w:r>
      <w:r w:rsidR="009E4C18" w:rsidRPr="007D4B32">
        <w:rPr>
          <w:rFonts w:eastAsia="標楷體" w:hAnsi="標楷體" w:hint="eastAsia"/>
          <w:color w:val="000000" w:themeColor="text1"/>
          <w:sz w:val="26"/>
          <w:szCs w:val="26"/>
          <w:lang w:eastAsia="zh-TW"/>
        </w:rPr>
        <w:t>適時</w:t>
      </w:r>
      <w:r w:rsidR="00E425D1" w:rsidRPr="007D4B32">
        <w:rPr>
          <w:rFonts w:eastAsia="標楷體" w:hAnsi="標楷體" w:hint="eastAsia"/>
          <w:color w:val="000000" w:themeColor="text1"/>
          <w:sz w:val="26"/>
          <w:szCs w:val="26"/>
          <w:lang w:eastAsia="zh-TW"/>
        </w:rPr>
        <w:t>修訂</w:t>
      </w:r>
      <w:r w:rsidR="00485B65" w:rsidRPr="007D4B32">
        <w:rPr>
          <w:rFonts w:ascii="標楷體" w:eastAsia="標楷體" w:hAnsi="標楷體" w:hint="eastAsia"/>
          <w:color w:val="000000" w:themeColor="text1"/>
          <w:sz w:val="26"/>
          <w:szCs w:val="26"/>
          <w:lang w:eastAsia="zh-TW"/>
        </w:rPr>
        <w:t>“博彩法”的修法方向</w:t>
      </w:r>
      <w:r w:rsidR="00BF20B1" w:rsidRPr="007D4B32">
        <w:rPr>
          <w:rFonts w:ascii="標楷體" w:eastAsia="標楷體" w:hAnsi="標楷體" w:hint="eastAsia"/>
          <w:color w:val="000000" w:themeColor="text1"/>
          <w:sz w:val="26"/>
          <w:szCs w:val="26"/>
          <w:lang w:eastAsia="zh-TW"/>
        </w:rPr>
        <w:t>：</w:t>
      </w:r>
      <w:r w:rsidR="00BB0BC2" w:rsidRPr="007D4B32">
        <w:rPr>
          <w:rFonts w:ascii="標楷體" w:eastAsia="標楷體" w:hAnsi="標楷體" w:hint="eastAsia"/>
          <w:color w:val="000000" w:themeColor="text1"/>
          <w:sz w:val="26"/>
          <w:szCs w:val="26"/>
          <w:lang w:eastAsia="zh-TW"/>
        </w:rPr>
        <w:t>一是</w:t>
      </w:r>
      <w:r w:rsidR="00485B65" w:rsidRPr="007D4B32">
        <w:rPr>
          <w:rFonts w:ascii="標楷體" w:eastAsia="標楷體" w:hAnsi="標楷體" w:hint="eastAsia"/>
          <w:color w:val="000000" w:themeColor="text1"/>
          <w:sz w:val="26"/>
          <w:szCs w:val="26"/>
          <w:lang w:eastAsia="zh-TW"/>
        </w:rPr>
        <w:t>娛樂場毋需再在承批公司物業內經營，即“衛星賭場”</w:t>
      </w:r>
      <w:r w:rsidR="00485B65" w:rsidRPr="007D4B32">
        <w:rPr>
          <w:rFonts w:eastAsia="標楷體"/>
          <w:color w:val="000000" w:themeColor="text1"/>
          <w:sz w:val="26"/>
          <w:szCs w:val="26"/>
          <w:lang w:eastAsia="zh-TW"/>
        </w:rPr>
        <w:t>3</w:t>
      </w:r>
      <w:r w:rsidR="00485B65" w:rsidRPr="007D4B32">
        <w:rPr>
          <w:rFonts w:ascii="標楷體" w:eastAsia="標楷體" w:hAnsi="標楷體" w:hint="eastAsia"/>
          <w:color w:val="000000" w:themeColor="text1"/>
          <w:sz w:val="26"/>
          <w:szCs w:val="26"/>
          <w:lang w:eastAsia="zh-TW"/>
        </w:rPr>
        <w:t>年後毋需轉賣場地予</w:t>
      </w:r>
      <w:r w:rsidR="00BB0BC2" w:rsidRPr="007D4B32">
        <w:rPr>
          <w:rFonts w:ascii="標楷體" w:eastAsia="標楷體" w:hAnsi="標楷體" w:hint="eastAsia"/>
          <w:color w:val="000000" w:themeColor="text1"/>
          <w:sz w:val="26"/>
          <w:szCs w:val="26"/>
          <w:lang w:eastAsia="zh-TW"/>
        </w:rPr>
        <w:t>承批公司而可繼續經營，但需按新法轉為管理公司</w:t>
      </w:r>
      <w:r w:rsidR="00EC5921" w:rsidRPr="007D4B32">
        <w:rPr>
          <w:rFonts w:ascii="標楷體" w:eastAsia="標楷體" w:hAnsi="標楷體" w:hint="eastAsia"/>
          <w:color w:val="000000" w:themeColor="text1"/>
          <w:sz w:val="26"/>
          <w:szCs w:val="26"/>
          <w:lang w:eastAsia="zh-TW"/>
        </w:rPr>
        <w:t>，</w:t>
      </w:r>
      <w:r w:rsidR="00BB0BC2" w:rsidRPr="007D4B32">
        <w:rPr>
          <w:rFonts w:ascii="標楷體" w:eastAsia="標楷體" w:hAnsi="標楷體" w:hint="eastAsia"/>
          <w:color w:val="000000" w:themeColor="text1"/>
          <w:sz w:val="26"/>
          <w:szCs w:val="26"/>
          <w:lang w:eastAsia="zh-TW"/>
        </w:rPr>
        <w:lastRenderedPageBreak/>
        <w:t>而相關博彩經營區域不會視為公產歸屬澳門特區；二是建議承批公司拓展外國客源倘有實質效果，可減免博彩毛收入以文教社保向政府的撥款，以改變本澳客源單一的情況。這是在不違反整體</w:t>
      </w:r>
      <w:r w:rsidR="009E4C18" w:rsidRPr="007D4B32">
        <w:rPr>
          <w:rFonts w:ascii="標楷體" w:eastAsia="標楷體" w:hAnsi="標楷體" w:hint="eastAsia"/>
          <w:color w:val="000000" w:themeColor="text1"/>
          <w:sz w:val="26"/>
          <w:szCs w:val="26"/>
          <w:lang w:eastAsia="zh-TW"/>
        </w:rPr>
        <w:t>修法方向前提下的</w:t>
      </w:r>
      <w:r w:rsidR="002234C0" w:rsidRPr="007D4B32">
        <w:rPr>
          <w:rFonts w:ascii="標楷體" w:eastAsia="標楷體" w:hAnsi="標楷體" w:hint="eastAsia"/>
          <w:color w:val="000000" w:themeColor="text1"/>
          <w:sz w:val="26"/>
          <w:szCs w:val="26"/>
          <w:lang w:eastAsia="zh-TW"/>
        </w:rPr>
        <w:t>適度調整</w:t>
      </w:r>
      <w:r w:rsidR="00995E93" w:rsidRPr="007D4B32">
        <w:rPr>
          <w:rFonts w:ascii="標楷體" w:eastAsia="標楷體" w:hAnsi="標楷體" w:hint="eastAsia"/>
          <w:color w:val="000000" w:themeColor="text1"/>
          <w:sz w:val="26"/>
          <w:szCs w:val="26"/>
          <w:lang w:eastAsia="zh-TW"/>
        </w:rPr>
        <w:t>，將很大程度消除承批公司和“衛星賭場”對未來繼續經營的壓力和顧慮，從而最大程度緩解博彩業的失業壓力，也對博彩業周邊行業的</w:t>
      </w:r>
      <w:r w:rsidR="000234D7" w:rsidRPr="007D4B32">
        <w:rPr>
          <w:rFonts w:ascii="標楷體" w:eastAsia="標楷體" w:hAnsi="標楷體" w:hint="eastAsia"/>
          <w:color w:val="000000" w:themeColor="text1"/>
          <w:sz w:val="26"/>
          <w:szCs w:val="26"/>
          <w:lang w:eastAsia="zh-TW"/>
        </w:rPr>
        <w:t>未來</w:t>
      </w:r>
      <w:r w:rsidR="00995E93" w:rsidRPr="007D4B32">
        <w:rPr>
          <w:rFonts w:ascii="標楷體" w:eastAsia="標楷體" w:hAnsi="標楷體" w:hint="eastAsia"/>
          <w:color w:val="000000" w:themeColor="text1"/>
          <w:sz w:val="26"/>
          <w:szCs w:val="26"/>
          <w:lang w:eastAsia="zh-TW"/>
        </w:rPr>
        <w:t>發展帶來利好因素，因此，可以預見，博彩</w:t>
      </w:r>
      <w:r w:rsidR="008B61F0" w:rsidRPr="007D4B32">
        <w:rPr>
          <w:rFonts w:ascii="標楷體" w:eastAsia="標楷體" w:hAnsi="標楷體" w:hint="eastAsia"/>
          <w:color w:val="000000" w:themeColor="text1"/>
          <w:sz w:val="26"/>
          <w:szCs w:val="26"/>
          <w:lang w:eastAsia="zh-TW"/>
        </w:rPr>
        <w:t>業</w:t>
      </w:r>
      <w:r w:rsidR="00995E93" w:rsidRPr="007D4B32">
        <w:rPr>
          <w:rFonts w:ascii="標楷體" w:eastAsia="標楷體" w:hAnsi="標楷體" w:hint="eastAsia"/>
          <w:color w:val="000000" w:themeColor="text1"/>
          <w:sz w:val="26"/>
          <w:szCs w:val="26"/>
          <w:lang w:eastAsia="zh-TW"/>
        </w:rPr>
        <w:t>政策的調整</w:t>
      </w:r>
      <w:r w:rsidR="00C15F5F" w:rsidRPr="007D4B32">
        <w:rPr>
          <w:rFonts w:ascii="標楷體" w:eastAsia="標楷體" w:hAnsi="標楷體" w:hint="eastAsia"/>
          <w:color w:val="000000" w:themeColor="text1"/>
          <w:sz w:val="26"/>
          <w:szCs w:val="26"/>
          <w:lang w:eastAsia="zh-TW"/>
        </w:rPr>
        <w:t>會使未來博彩業的發展更加規範，也並不會</w:t>
      </w:r>
      <w:r w:rsidR="008B61F0" w:rsidRPr="007D4B32">
        <w:rPr>
          <w:rFonts w:ascii="標楷體" w:eastAsia="標楷體" w:hAnsi="標楷體" w:hint="eastAsia"/>
          <w:color w:val="000000" w:themeColor="text1"/>
          <w:sz w:val="26"/>
          <w:szCs w:val="26"/>
          <w:lang w:eastAsia="zh-TW"/>
        </w:rPr>
        <w:t>對</w:t>
      </w:r>
      <w:r w:rsidR="00E425D1" w:rsidRPr="007D4B32">
        <w:rPr>
          <w:rFonts w:ascii="標楷體" w:eastAsia="標楷體" w:hAnsi="標楷體" w:hint="eastAsia"/>
          <w:color w:val="000000" w:themeColor="text1"/>
          <w:sz w:val="26"/>
          <w:szCs w:val="26"/>
          <w:lang w:eastAsia="zh-TW"/>
        </w:rPr>
        <w:t>博彩</w:t>
      </w:r>
      <w:r w:rsidR="008B61F0" w:rsidRPr="007D4B32">
        <w:rPr>
          <w:rFonts w:ascii="標楷體" w:eastAsia="標楷體" w:hAnsi="標楷體" w:hint="eastAsia"/>
          <w:color w:val="000000" w:themeColor="text1"/>
          <w:sz w:val="26"/>
          <w:szCs w:val="26"/>
          <w:lang w:eastAsia="zh-TW"/>
        </w:rPr>
        <w:t>從業人員的</w:t>
      </w:r>
      <w:r w:rsidR="00995E93" w:rsidRPr="007D4B32">
        <w:rPr>
          <w:rFonts w:ascii="標楷體" w:eastAsia="標楷體" w:hAnsi="標楷體" w:hint="eastAsia"/>
          <w:color w:val="000000" w:themeColor="text1"/>
          <w:sz w:val="26"/>
          <w:szCs w:val="26"/>
          <w:lang w:eastAsia="zh-TW"/>
        </w:rPr>
        <w:t>就業帶來</w:t>
      </w:r>
      <w:r w:rsidR="003026D1" w:rsidRPr="007D4B32">
        <w:rPr>
          <w:rFonts w:ascii="標楷體" w:eastAsia="標楷體" w:hAnsi="標楷體" w:hint="eastAsia"/>
          <w:color w:val="000000" w:themeColor="text1"/>
          <w:sz w:val="26"/>
          <w:szCs w:val="26"/>
          <w:lang w:eastAsia="zh-TW"/>
        </w:rPr>
        <w:t>直接的壓力。</w:t>
      </w:r>
    </w:p>
    <w:p w:rsidR="00600A9C" w:rsidRPr="007D4B32" w:rsidRDefault="000234D7" w:rsidP="004F5109">
      <w:pPr>
        <w:pStyle w:val="a4"/>
        <w:spacing w:line="360" w:lineRule="auto"/>
        <w:ind w:firstLineChars="0" w:firstLine="480"/>
        <w:rPr>
          <w:rFonts w:eastAsia="標楷體" w:hAnsi="標楷體"/>
          <w:color w:val="auto"/>
          <w:sz w:val="26"/>
          <w:szCs w:val="26"/>
          <w:lang w:eastAsia="zh-TW"/>
        </w:rPr>
      </w:pPr>
      <w:r w:rsidRPr="007D4B32">
        <w:rPr>
          <w:rFonts w:ascii="標楷體" w:eastAsia="標楷體" w:hAnsi="標楷體" w:hint="eastAsia"/>
          <w:color w:val="000000" w:themeColor="text1"/>
          <w:sz w:val="26"/>
          <w:szCs w:val="26"/>
          <w:lang w:eastAsia="zh-TW"/>
        </w:rPr>
        <w:t>當然，新冠肺炎疫情在全球</w:t>
      </w:r>
      <w:r w:rsidR="0041672F" w:rsidRPr="007D4B32">
        <w:rPr>
          <w:rFonts w:ascii="標楷體" w:eastAsia="標楷體" w:hAnsi="標楷體" w:hint="eastAsia"/>
          <w:color w:val="000000" w:themeColor="text1"/>
          <w:sz w:val="26"/>
          <w:szCs w:val="26"/>
          <w:lang w:eastAsia="zh-TW"/>
        </w:rPr>
        <w:t>（</w:t>
      </w:r>
      <w:r w:rsidRPr="007D4B32">
        <w:rPr>
          <w:rFonts w:ascii="標楷體" w:eastAsia="標楷體" w:hAnsi="標楷體" w:hint="eastAsia"/>
          <w:color w:val="000000" w:themeColor="text1"/>
          <w:sz w:val="26"/>
          <w:szCs w:val="26"/>
          <w:lang w:eastAsia="zh-TW"/>
        </w:rPr>
        <w:t>包括周邊國家和地區</w:t>
      </w:r>
      <w:r w:rsidR="0041672F" w:rsidRPr="007D4B32">
        <w:rPr>
          <w:rFonts w:ascii="標楷體" w:eastAsia="標楷體" w:hAnsi="標楷體" w:hint="eastAsia"/>
          <w:color w:val="000000" w:themeColor="text1"/>
          <w:sz w:val="26"/>
          <w:szCs w:val="26"/>
          <w:lang w:eastAsia="zh-TW"/>
        </w:rPr>
        <w:t>）</w:t>
      </w:r>
      <w:r w:rsidRPr="007D4B32">
        <w:rPr>
          <w:rFonts w:ascii="標楷體" w:eastAsia="標楷體" w:hAnsi="標楷體" w:hint="eastAsia"/>
          <w:color w:val="000000" w:themeColor="text1"/>
          <w:sz w:val="26"/>
          <w:szCs w:val="26"/>
          <w:lang w:eastAsia="zh-TW"/>
        </w:rPr>
        <w:t>的持續蔓延將會對包括博彩業在內的澳門各行各業繼續帶來負面影響，整體的失業壓力仍然存在，因此對澳門社會治安造成的不穩定因素仍會持續出現，需要政府和社會各界共同關注和應對</w:t>
      </w:r>
      <w:r w:rsidR="00600A9C" w:rsidRPr="007D4B32">
        <w:rPr>
          <w:rFonts w:eastAsia="標楷體" w:hAnsi="標楷體" w:hint="eastAsia"/>
          <w:color w:val="auto"/>
          <w:sz w:val="26"/>
          <w:szCs w:val="26"/>
          <w:lang w:eastAsia="zh-TW"/>
        </w:rPr>
        <w:t>。</w:t>
      </w:r>
    </w:p>
    <w:p w:rsidR="00385893" w:rsidRPr="007D4B32" w:rsidRDefault="004C1C7C" w:rsidP="004F5109">
      <w:pPr>
        <w:pStyle w:val="a4"/>
        <w:spacing w:line="360" w:lineRule="auto"/>
        <w:ind w:firstLineChars="0" w:firstLine="480"/>
        <w:rPr>
          <w:rFonts w:eastAsia="標楷體" w:hAnsi="標楷體"/>
          <w:color w:val="auto"/>
          <w:sz w:val="26"/>
          <w:szCs w:val="26"/>
          <w:lang w:eastAsia="zh-TW"/>
        </w:rPr>
      </w:pPr>
      <w:r w:rsidRPr="007D4B32">
        <w:rPr>
          <w:rFonts w:eastAsia="標楷體" w:hAnsi="標楷體" w:hint="eastAsia"/>
          <w:color w:val="auto"/>
          <w:sz w:val="26"/>
          <w:szCs w:val="26"/>
          <w:lang w:eastAsia="zh-TW"/>
        </w:rPr>
        <w:t>另</w:t>
      </w:r>
      <w:r w:rsidR="00600A9C" w:rsidRPr="007D4B32">
        <w:rPr>
          <w:rFonts w:eastAsia="標楷體" w:hAnsi="標楷體" w:hint="eastAsia"/>
          <w:color w:val="auto"/>
          <w:sz w:val="26"/>
          <w:szCs w:val="26"/>
          <w:lang w:eastAsia="zh-TW"/>
        </w:rPr>
        <w:t>外，</w:t>
      </w:r>
      <w:r w:rsidR="000234D7" w:rsidRPr="007D4B32">
        <w:rPr>
          <w:rFonts w:eastAsia="標楷體" w:hAnsi="標楷體" w:hint="eastAsia"/>
          <w:color w:val="auto"/>
          <w:sz w:val="26"/>
          <w:szCs w:val="26"/>
          <w:lang w:eastAsia="zh-TW"/>
        </w:rPr>
        <w:t>從</w:t>
      </w:r>
      <w:r w:rsidR="00C1188C" w:rsidRPr="007D4B32">
        <w:rPr>
          <w:rFonts w:eastAsia="標楷體" w:hAnsi="標楷體" w:hint="eastAsia"/>
          <w:color w:val="auto"/>
          <w:sz w:val="26"/>
          <w:szCs w:val="26"/>
          <w:lang w:eastAsia="zh-TW"/>
        </w:rPr>
        <w:t>去年</w:t>
      </w:r>
      <w:r w:rsidR="00C1188C" w:rsidRPr="007D4B32">
        <w:rPr>
          <w:rFonts w:eastAsia="標楷體" w:hAnsi="標楷體" w:hint="eastAsia"/>
          <w:color w:val="auto"/>
          <w:sz w:val="26"/>
          <w:szCs w:val="26"/>
          <w:lang w:eastAsia="zh-TW"/>
        </w:rPr>
        <w:t>12</w:t>
      </w:r>
      <w:r w:rsidR="000234D7" w:rsidRPr="007D4B32">
        <w:rPr>
          <w:rFonts w:eastAsia="標楷體" w:hAnsi="標楷體" w:hint="eastAsia"/>
          <w:color w:val="auto"/>
          <w:sz w:val="26"/>
          <w:szCs w:val="26"/>
          <w:lang w:eastAsia="zh-TW"/>
        </w:rPr>
        <w:t>月開始部</w:t>
      </w:r>
      <w:r w:rsidR="00BF52D1" w:rsidRPr="007D4B32">
        <w:rPr>
          <w:rFonts w:eastAsia="標楷體" w:hAnsi="標楷體" w:hint="eastAsia"/>
          <w:color w:val="auto"/>
          <w:sz w:val="26"/>
          <w:szCs w:val="26"/>
          <w:lang w:eastAsia="zh-TW"/>
        </w:rPr>
        <w:t>分</w:t>
      </w:r>
      <w:r w:rsidR="006776ED" w:rsidRPr="007D4B32">
        <w:rPr>
          <w:rFonts w:eastAsia="標楷體" w:hAnsi="標楷體" w:hint="eastAsia"/>
          <w:color w:val="auto"/>
          <w:sz w:val="26"/>
          <w:szCs w:val="26"/>
          <w:lang w:eastAsia="zh-TW"/>
        </w:rPr>
        <w:t>貴賓廳結業</w:t>
      </w:r>
      <w:r w:rsidRPr="007D4B32">
        <w:rPr>
          <w:rFonts w:eastAsia="標楷體" w:hAnsi="標楷體" w:hint="eastAsia"/>
          <w:color w:val="auto"/>
          <w:sz w:val="26"/>
          <w:szCs w:val="26"/>
          <w:lang w:eastAsia="zh-TW"/>
        </w:rPr>
        <w:t>後，並</w:t>
      </w:r>
      <w:r w:rsidR="00C1188C" w:rsidRPr="007D4B32">
        <w:rPr>
          <w:rFonts w:eastAsia="標楷體" w:hAnsi="標楷體" w:hint="eastAsia"/>
          <w:color w:val="auto"/>
          <w:sz w:val="26"/>
          <w:szCs w:val="26"/>
          <w:lang w:eastAsia="zh-TW"/>
        </w:rPr>
        <w:t>未</w:t>
      </w:r>
      <w:r w:rsidRPr="007D4B32">
        <w:rPr>
          <w:rFonts w:eastAsia="標楷體" w:hAnsi="標楷體" w:hint="eastAsia"/>
          <w:color w:val="auto"/>
          <w:sz w:val="26"/>
          <w:szCs w:val="26"/>
          <w:lang w:eastAsia="zh-TW"/>
        </w:rPr>
        <w:t>明顯</w:t>
      </w:r>
      <w:r w:rsidR="00C1188C" w:rsidRPr="007D4B32">
        <w:rPr>
          <w:rFonts w:eastAsia="標楷體" w:hAnsi="標楷體" w:hint="eastAsia"/>
          <w:color w:val="auto"/>
          <w:sz w:val="26"/>
          <w:szCs w:val="26"/>
          <w:lang w:eastAsia="zh-TW"/>
        </w:rPr>
        <w:t>發現這部</w:t>
      </w:r>
      <w:r w:rsidR="00BF52D1" w:rsidRPr="007D4B32">
        <w:rPr>
          <w:rFonts w:eastAsia="標楷體" w:hAnsi="標楷體" w:hint="eastAsia"/>
          <w:color w:val="auto"/>
          <w:sz w:val="26"/>
          <w:szCs w:val="26"/>
          <w:lang w:eastAsia="zh-TW"/>
        </w:rPr>
        <w:t>分</w:t>
      </w:r>
      <w:r w:rsidR="00C1188C" w:rsidRPr="007D4B32">
        <w:rPr>
          <w:rFonts w:eastAsia="標楷體" w:hAnsi="標楷體" w:hint="eastAsia"/>
          <w:color w:val="auto"/>
          <w:sz w:val="26"/>
          <w:szCs w:val="26"/>
          <w:lang w:eastAsia="zh-TW"/>
        </w:rPr>
        <w:t>從業</w:t>
      </w:r>
      <w:r w:rsidR="000234D7" w:rsidRPr="007D4B32">
        <w:rPr>
          <w:rFonts w:eastAsia="標楷體" w:hAnsi="標楷體" w:hint="eastAsia"/>
          <w:color w:val="auto"/>
          <w:sz w:val="26"/>
          <w:szCs w:val="26"/>
          <w:lang w:eastAsia="zh-TW"/>
        </w:rPr>
        <w:t>人</w:t>
      </w:r>
      <w:r w:rsidR="00C1188C" w:rsidRPr="007D4B32">
        <w:rPr>
          <w:rFonts w:eastAsia="標楷體" w:hAnsi="標楷體" w:hint="eastAsia"/>
          <w:color w:val="auto"/>
          <w:sz w:val="26"/>
          <w:szCs w:val="26"/>
          <w:lang w:eastAsia="zh-TW"/>
        </w:rPr>
        <w:t>員因失業問題而從事犯罪</w:t>
      </w:r>
      <w:r w:rsidR="001F6BAC" w:rsidRPr="007D4B32">
        <w:rPr>
          <w:rFonts w:eastAsia="標楷體" w:hAnsi="標楷體" w:hint="eastAsia"/>
          <w:color w:val="auto"/>
          <w:sz w:val="26"/>
          <w:szCs w:val="26"/>
          <w:lang w:eastAsia="zh-TW"/>
        </w:rPr>
        <w:t>活動</w:t>
      </w:r>
      <w:r w:rsidR="00C1188C" w:rsidRPr="007D4B32">
        <w:rPr>
          <w:rFonts w:eastAsia="標楷體" w:hAnsi="標楷體" w:hint="eastAsia"/>
          <w:color w:val="auto"/>
          <w:sz w:val="26"/>
          <w:szCs w:val="26"/>
          <w:lang w:eastAsia="zh-TW"/>
        </w:rPr>
        <w:t>的情況</w:t>
      </w:r>
      <w:r w:rsidR="009C02FB" w:rsidRPr="007D4B32">
        <w:rPr>
          <w:rFonts w:eastAsia="標楷體" w:hAnsi="標楷體" w:hint="eastAsia"/>
          <w:color w:val="auto"/>
          <w:sz w:val="26"/>
          <w:szCs w:val="26"/>
          <w:lang w:eastAsia="zh-TW"/>
        </w:rPr>
        <w:t>。</w:t>
      </w:r>
    </w:p>
    <w:p w:rsidR="004C1C7C" w:rsidRPr="007D4B32" w:rsidRDefault="004C1C7C" w:rsidP="004F5109">
      <w:pPr>
        <w:spacing w:line="360" w:lineRule="auto"/>
        <w:rPr>
          <w:rFonts w:eastAsia="標楷體" w:hAnsi="標楷體"/>
          <w:color w:val="auto"/>
          <w:sz w:val="26"/>
          <w:szCs w:val="26"/>
          <w:lang w:eastAsia="zh-TW"/>
        </w:rPr>
      </w:pPr>
    </w:p>
    <w:p w:rsidR="004C1C7C" w:rsidRPr="007D4B32" w:rsidRDefault="004C1C7C" w:rsidP="004F5109">
      <w:pPr>
        <w:pStyle w:val="a4"/>
        <w:numPr>
          <w:ilvl w:val="0"/>
          <w:numId w:val="47"/>
        </w:numPr>
        <w:spacing w:line="360" w:lineRule="auto"/>
        <w:ind w:firstLineChars="0"/>
        <w:rPr>
          <w:rFonts w:eastAsia="標楷體" w:hAnsi="標楷體"/>
          <w:b/>
          <w:color w:val="auto"/>
          <w:sz w:val="26"/>
          <w:szCs w:val="26"/>
          <w:lang w:eastAsia="zh-TW"/>
        </w:rPr>
      </w:pPr>
      <w:r w:rsidRPr="007D4B32">
        <w:rPr>
          <w:rFonts w:eastAsia="標楷體" w:hAnsi="標楷體" w:hint="eastAsia"/>
          <w:b/>
          <w:color w:val="auto"/>
          <w:sz w:val="26"/>
          <w:szCs w:val="26"/>
          <w:lang w:eastAsia="zh-TW"/>
        </w:rPr>
        <w:t>博彩業中黑社會的異常活動情況</w:t>
      </w:r>
    </w:p>
    <w:p w:rsidR="004C1C7C" w:rsidRPr="007D4B32" w:rsidRDefault="004C1C7C" w:rsidP="004F5109">
      <w:pPr>
        <w:spacing w:line="360" w:lineRule="auto"/>
        <w:rPr>
          <w:rFonts w:eastAsia="標楷體" w:hAnsi="標楷體"/>
          <w:color w:val="auto"/>
          <w:sz w:val="26"/>
          <w:szCs w:val="26"/>
          <w:lang w:eastAsia="zh-TW"/>
        </w:rPr>
      </w:pPr>
      <w:r w:rsidRPr="007D4B32">
        <w:rPr>
          <w:rFonts w:eastAsia="標楷體" w:hAnsi="標楷體"/>
          <w:b/>
          <w:color w:val="auto"/>
          <w:sz w:val="26"/>
          <w:szCs w:val="26"/>
          <w:lang w:eastAsia="zh-TW"/>
        </w:rPr>
        <w:tab/>
      </w:r>
      <w:r w:rsidR="00027F1D" w:rsidRPr="007D4B32">
        <w:rPr>
          <w:rFonts w:eastAsia="標楷體" w:hAnsi="標楷體" w:hint="eastAsia"/>
          <w:color w:val="auto"/>
          <w:sz w:val="26"/>
          <w:szCs w:val="26"/>
          <w:lang w:eastAsia="zh-TW"/>
        </w:rPr>
        <w:t>根據全面的資料</w:t>
      </w:r>
      <w:r w:rsidR="00BC4EC3" w:rsidRPr="007D4B32">
        <w:rPr>
          <w:rFonts w:eastAsia="標楷體" w:hAnsi="標楷體" w:hint="eastAsia"/>
          <w:color w:val="auto"/>
          <w:sz w:val="26"/>
          <w:szCs w:val="26"/>
          <w:lang w:eastAsia="zh-TW"/>
        </w:rPr>
        <w:t>分析</w:t>
      </w:r>
      <w:r w:rsidR="00FC6640" w:rsidRPr="007D4B32">
        <w:rPr>
          <w:rFonts w:eastAsia="標楷體" w:hAnsi="標楷體" w:hint="eastAsia"/>
          <w:color w:val="auto"/>
          <w:sz w:val="26"/>
          <w:szCs w:val="26"/>
          <w:lang w:eastAsia="zh-TW"/>
        </w:rPr>
        <w:t>和情報</w:t>
      </w:r>
      <w:r w:rsidR="00027F1D" w:rsidRPr="007D4B32">
        <w:rPr>
          <w:rFonts w:eastAsia="標楷體" w:hAnsi="標楷體" w:hint="eastAsia"/>
          <w:color w:val="auto"/>
          <w:sz w:val="26"/>
          <w:szCs w:val="26"/>
          <w:lang w:eastAsia="zh-TW"/>
        </w:rPr>
        <w:t>搜集，</w:t>
      </w:r>
      <w:r w:rsidR="00BC4EC3" w:rsidRPr="007D4B32">
        <w:rPr>
          <w:rFonts w:eastAsia="標楷體" w:hAnsi="標楷體" w:hint="eastAsia"/>
          <w:color w:val="auto"/>
          <w:sz w:val="26"/>
          <w:szCs w:val="26"/>
          <w:lang w:eastAsia="zh-TW"/>
        </w:rPr>
        <w:t>目前暫時</w:t>
      </w:r>
      <w:r w:rsidRPr="007D4B32">
        <w:rPr>
          <w:rFonts w:eastAsia="標楷體" w:hAnsi="標楷體" w:hint="eastAsia"/>
          <w:color w:val="auto"/>
          <w:sz w:val="26"/>
          <w:szCs w:val="26"/>
          <w:lang w:eastAsia="zh-TW"/>
        </w:rPr>
        <w:t>沒有發</w:t>
      </w:r>
      <w:r w:rsidR="00027F1D" w:rsidRPr="007D4B32">
        <w:rPr>
          <w:rFonts w:eastAsia="標楷體" w:hAnsi="標楷體" w:hint="eastAsia"/>
          <w:color w:val="auto"/>
          <w:sz w:val="26"/>
          <w:szCs w:val="26"/>
          <w:lang w:eastAsia="zh-TW"/>
        </w:rPr>
        <w:t>現與博彩業有關的黑社會組織或成員</w:t>
      </w:r>
      <w:r w:rsidR="00FC6640" w:rsidRPr="007D4B32">
        <w:rPr>
          <w:rFonts w:eastAsia="標楷體" w:hAnsi="標楷體" w:hint="eastAsia"/>
          <w:color w:val="auto"/>
          <w:sz w:val="26"/>
          <w:szCs w:val="26"/>
          <w:lang w:eastAsia="zh-TW"/>
        </w:rPr>
        <w:t>因博彩業不景氣而有異常動態。</w:t>
      </w:r>
    </w:p>
    <w:p w:rsidR="0027656F" w:rsidRPr="007D4B32" w:rsidRDefault="0027656F" w:rsidP="000234D7">
      <w:pPr>
        <w:spacing w:line="360" w:lineRule="auto"/>
        <w:rPr>
          <w:rFonts w:eastAsia="標楷體" w:hAnsi="標楷體"/>
          <w:color w:val="000000" w:themeColor="text1"/>
          <w:sz w:val="26"/>
          <w:szCs w:val="26"/>
          <w:lang w:eastAsia="zh-TW"/>
        </w:rPr>
      </w:pPr>
    </w:p>
    <w:p w:rsidR="002F35F7" w:rsidRPr="007D4B32" w:rsidRDefault="002F35F7" w:rsidP="00141EE5">
      <w:pPr>
        <w:pStyle w:val="a4"/>
        <w:numPr>
          <w:ilvl w:val="0"/>
          <w:numId w:val="47"/>
        </w:numPr>
        <w:spacing w:line="360" w:lineRule="auto"/>
        <w:ind w:firstLineChars="0"/>
        <w:rPr>
          <w:rFonts w:eastAsia="標楷體"/>
          <w:b/>
          <w:color w:val="000000" w:themeColor="text1"/>
          <w:sz w:val="26"/>
          <w:szCs w:val="26"/>
          <w:lang w:eastAsia="zh-TW"/>
        </w:rPr>
      </w:pPr>
      <w:r w:rsidRPr="007D4B32">
        <w:rPr>
          <w:rFonts w:eastAsia="標楷體" w:hAnsi="標楷體" w:hint="eastAsia"/>
          <w:b/>
          <w:color w:val="auto"/>
          <w:sz w:val="26"/>
          <w:szCs w:val="26"/>
          <w:lang w:eastAsia="zh-TW"/>
        </w:rPr>
        <w:t>總結</w:t>
      </w:r>
    </w:p>
    <w:p w:rsidR="009A12FA" w:rsidRPr="007D4B32" w:rsidRDefault="000D2CBF" w:rsidP="007D4B32">
      <w:pPr>
        <w:pStyle w:val="a4"/>
        <w:numPr>
          <w:ilvl w:val="0"/>
          <w:numId w:val="48"/>
        </w:numPr>
        <w:spacing w:line="360" w:lineRule="auto"/>
        <w:ind w:leftChars="59" w:left="622" w:firstLineChars="0"/>
        <w:rPr>
          <w:rFonts w:eastAsia="標楷體"/>
          <w:color w:val="000000" w:themeColor="text1"/>
          <w:sz w:val="26"/>
          <w:szCs w:val="26"/>
          <w:lang w:eastAsia="zh-TW"/>
        </w:rPr>
      </w:pPr>
      <w:r w:rsidRPr="007D4B32">
        <w:rPr>
          <w:rFonts w:eastAsia="標楷體" w:hint="eastAsia"/>
          <w:color w:val="000000" w:themeColor="text1"/>
          <w:sz w:val="26"/>
          <w:szCs w:val="26"/>
          <w:lang w:eastAsia="zh-TW"/>
        </w:rPr>
        <w:t>從上述的數字可見，</w:t>
      </w:r>
      <w:r w:rsidR="00495492" w:rsidRPr="007D4B32">
        <w:rPr>
          <w:rFonts w:eastAsia="標楷體" w:hint="eastAsia"/>
          <w:color w:val="000000" w:themeColor="text1"/>
          <w:sz w:val="26"/>
          <w:szCs w:val="26"/>
          <w:lang w:eastAsia="zh-TW"/>
        </w:rPr>
        <w:t>近年涉及</w:t>
      </w:r>
      <w:r w:rsidR="00E5173D" w:rsidRPr="007D4B32">
        <w:rPr>
          <w:rFonts w:eastAsia="標楷體" w:hint="eastAsia"/>
          <w:color w:val="000000" w:themeColor="text1"/>
          <w:sz w:val="26"/>
          <w:szCs w:val="26"/>
          <w:lang w:eastAsia="zh-TW"/>
        </w:rPr>
        <w:t>博彩</w:t>
      </w:r>
      <w:r w:rsidR="00E1039A" w:rsidRPr="007D4B32">
        <w:rPr>
          <w:rFonts w:eastAsia="標楷體" w:hint="eastAsia"/>
          <w:color w:val="000000" w:themeColor="text1"/>
          <w:sz w:val="26"/>
          <w:szCs w:val="26"/>
          <w:lang w:eastAsia="zh-TW"/>
        </w:rPr>
        <w:t>的</w:t>
      </w:r>
      <w:r w:rsidR="00E5173D" w:rsidRPr="007D4B32">
        <w:rPr>
          <w:rFonts w:eastAsia="標楷體" w:hint="eastAsia"/>
          <w:color w:val="000000" w:themeColor="text1"/>
          <w:sz w:val="26"/>
          <w:szCs w:val="26"/>
          <w:lang w:eastAsia="zh-TW"/>
        </w:rPr>
        <w:t>犯罪</w:t>
      </w:r>
      <w:r w:rsidR="0008319A" w:rsidRPr="007D4B32">
        <w:rPr>
          <w:rFonts w:eastAsia="標楷體" w:hint="eastAsia"/>
          <w:color w:val="000000" w:themeColor="text1"/>
          <w:sz w:val="26"/>
          <w:szCs w:val="26"/>
          <w:lang w:eastAsia="zh-TW"/>
        </w:rPr>
        <w:t>呈持續下降趨勢</w:t>
      </w:r>
      <w:r w:rsidR="00E1039A" w:rsidRPr="007D4B32">
        <w:rPr>
          <w:rFonts w:eastAsia="標楷體" w:hint="eastAsia"/>
          <w:color w:val="000000" w:themeColor="text1"/>
          <w:sz w:val="26"/>
          <w:szCs w:val="26"/>
          <w:lang w:eastAsia="zh-TW"/>
        </w:rPr>
        <w:t>，其中在</w:t>
      </w:r>
      <w:r w:rsidR="00E1039A" w:rsidRPr="007D4B32">
        <w:rPr>
          <w:rFonts w:eastAsia="標楷體" w:hint="eastAsia"/>
          <w:color w:val="000000" w:themeColor="text1"/>
          <w:sz w:val="26"/>
          <w:szCs w:val="26"/>
          <w:lang w:eastAsia="zh-TW"/>
        </w:rPr>
        <w:t>2021</w:t>
      </w:r>
      <w:r w:rsidR="00E1039A" w:rsidRPr="007D4B32">
        <w:rPr>
          <w:rFonts w:eastAsia="標楷體" w:hint="eastAsia"/>
          <w:color w:val="000000" w:themeColor="text1"/>
          <w:sz w:val="26"/>
          <w:szCs w:val="26"/>
          <w:lang w:eastAsia="zh-TW"/>
        </w:rPr>
        <w:t>年第四季度至</w:t>
      </w:r>
      <w:r w:rsidR="00E1039A" w:rsidRPr="007D4B32">
        <w:rPr>
          <w:rFonts w:eastAsia="標楷體" w:hint="eastAsia"/>
          <w:color w:val="000000" w:themeColor="text1"/>
          <w:sz w:val="26"/>
          <w:szCs w:val="26"/>
          <w:lang w:eastAsia="zh-TW"/>
        </w:rPr>
        <w:t>2022</w:t>
      </w:r>
      <w:r w:rsidR="00E1039A" w:rsidRPr="007D4B32">
        <w:rPr>
          <w:rFonts w:eastAsia="標楷體" w:hint="eastAsia"/>
          <w:color w:val="000000" w:themeColor="text1"/>
          <w:sz w:val="26"/>
          <w:szCs w:val="26"/>
          <w:lang w:eastAsia="zh-TW"/>
        </w:rPr>
        <w:t>年第一季度</w:t>
      </w:r>
      <w:r w:rsidR="00805370" w:rsidRPr="007D4B32">
        <w:rPr>
          <w:rFonts w:eastAsia="標楷體" w:hint="eastAsia"/>
          <w:color w:val="000000" w:themeColor="text1"/>
          <w:sz w:val="26"/>
          <w:szCs w:val="26"/>
          <w:lang w:eastAsia="zh-TW"/>
        </w:rPr>
        <w:t>更是大幅度下降</w:t>
      </w:r>
      <w:r w:rsidR="0008319A" w:rsidRPr="007D4B32">
        <w:rPr>
          <w:rFonts w:eastAsia="標楷體" w:hint="eastAsia"/>
          <w:color w:val="000000" w:themeColor="text1"/>
          <w:sz w:val="26"/>
          <w:szCs w:val="26"/>
          <w:lang w:eastAsia="zh-TW"/>
        </w:rPr>
        <w:t>，主因</w:t>
      </w:r>
      <w:r w:rsidR="00BC4EC3" w:rsidRPr="007D4B32">
        <w:rPr>
          <w:rFonts w:eastAsia="標楷體" w:hint="eastAsia"/>
          <w:color w:val="000000" w:themeColor="text1"/>
          <w:sz w:val="26"/>
          <w:szCs w:val="26"/>
          <w:lang w:eastAsia="zh-TW"/>
        </w:rPr>
        <w:t>是</w:t>
      </w:r>
      <w:r w:rsidR="0008319A" w:rsidRPr="007D4B32">
        <w:rPr>
          <w:rFonts w:eastAsia="標楷體" w:hint="eastAsia"/>
          <w:color w:val="000000" w:themeColor="text1"/>
          <w:sz w:val="26"/>
          <w:szCs w:val="26"/>
          <w:lang w:eastAsia="zh-TW"/>
        </w:rPr>
        <w:t>受</w:t>
      </w:r>
      <w:r w:rsidR="001D42EE" w:rsidRPr="007D4B32">
        <w:rPr>
          <w:rFonts w:eastAsia="標楷體" w:hint="eastAsia"/>
          <w:color w:val="000000" w:themeColor="text1"/>
          <w:sz w:val="26"/>
          <w:szCs w:val="26"/>
          <w:lang w:eastAsia="zh-TW"/>
        </w:rPr>
        <w:t>新冠</w:t>
      </w:r>
      <w:r w:rsidR="0027656F" w:rsidRPr="007D4B32">
        <w:rPr>
          <w:rFonts w:eastAsia="標楷體" w:hint="eastAsia"/>
          <w:color w:val="000000" w:themeColor="text1"/>
          <w:sz w:val="26"/>
          <w:szCs w:val="26"/>
          <w:lang w:eastAsia="zh-TW"/>
        </w:rPr>
        <w:t>肺炎</w:t>
      </w:r>
      <w:r w:rsidR="001D42EE" w:rsidRPr="007D4B32">
        <w:rPr>
          <w:rFonts w:eastAsia="標楷體" w:hint="eastAsia"/>
          <w:color w:val="000000" w:themeColor="text1"/>
          <w:sz w:val="26"/>
          <w:szCs w:val="26"/>
          <w:lang w:eastAsia="zh-TW"/>
        </w:rPr>
        <w:t>疫情</w:t>
      </w:r>
      <w:r w:rsidR="0027656F" w:rsidRPr="007D4B32">
        <w:rPr>
          <w:rFonts w:eastAsia="標楷體" w:hint="eastAsia"/>
          <w:color w:val="000000" w:themeColor="text1"/>
          <w:sz w:val="26"/>
          <w:szCs w:val="26"/>
          <w:lang w:eastAsia="zh-TW"/>
        </w:rPr>
        <w:t>影響造成的</w:t>
      </w:r>
      <w:r w:rsidR="001D42EE" w:rsidRPr="007D4B32">
        <w:rPr>
          <w:rFonts w:eastAsia="標楷體" w:hint="eastAsia"/>
          <w:color w:val="000000" w:themeColor="text1"/>
          <w:sz w:val="26"/>
          <w:szCs w:val="26"/>
          <w:lang w:eastAsia="zh-TW"/>
        </w:rPr>
        <w:t>通關限制和</w:t>
      </w:r>
      <w:r w:rsidR="00E1039A" w:rsidRPr="007D4B32">
        <w:rPr>
          <w:rFonts w:eastAsia="標楷體" w:hint="eastAsia"/>
          <w:color w:val="000000" w:themeColor="text1"/>
          <w:sz w:val="26"/>
          <w:szCs w:val="26"/>
          <w:lang w:eastAsia="zh-TW"/>
        </w:rPr>
        <w:t>來澳</w:t>
      </w:r>
      <w:r w:rsidR="001D42EE" w:rsidRPr="007D4B32">
        <w:rPr>
          <w:rFonts w:eastAsia="標楷體" w:hint="eastAsia"/>
          <w:color w:val="000000" w:themeColor="text1"/>
          <w:sz w:val="26"/>
          <w:szCs w:val="26"/>
          <w:lang w:eastAsia="zh-TW"/>
        </w:rPr>
        <w:t>旅客減少，</w:t>
      </w:r>
      <w:r w:rsidR="008B61F0" w:rsidRPr="007D4B32">
        <w:rPr>
          <w:rFonts w:eastAsia="標楷體" w:hint="eastAsia"/>
          <w:color w:val="000000" w:themeColor="text1"/>
          <w:sz w:val="26"/>
          <w:szCs w:val="26"/>
          <w:lang w:eastAsia="zh-TW"/>
        </w:rPr>
        <w:t>也與</w:t>
      </w:r>
      <w:r w:rsidR="00BC4EC3" w:rsidRPr="007D4B32">
        <w:rPr>
          <w:rFonts w:eastAsia="標楷體" w:hint="eastAsia"/>
          <w:color w:val="000000" w:themeColor="text1"/>
          <w:sz w:val="26"/>
          <w:szCs w:val="26"/>
          <w:lang w:eastAsia="zh-TW"/>
        </w:rPr>
        <w:t>警方的持續警惕和不放鬆執法</w:t>
      </w:r>
      <w:r w:rsidR="00805370" w:rsidRPr="007D4B32">
        <w:rPr>
          <w:rFonts w:eastAsia="標楷體" w:hint="eastAsia"/>
          <w:color w:val="000000" w:themeColor="text1"/>
          <w:sz w:val="26"/>
          <w:szCs w:val="26"/>
          <w:lang w:eastAsia="zh-TW"/>
        </w:rPr>
        <w:t>有關</w:t>
      </w:r>
      <w:r w:rsidR="002E0AB3" w:rsidRPr="007D4B32">
        <w:rPr>
          <w:rFonts w:eastAsia="標楷體" w:hint="eastAsia"/>
          <w:color w:val="000000" w:themeColor="text1"/>
          <w:sz w:val="26"/>
          <w:szCs w:val="26"/>
          <w:lang w:eastAsia="zh-TW"/>
        </w:rPr>
        <w:t>。</w:t>
      </w:r>
    </w:p>
    <w:p w:rsidR="006D23F4" w:rsidRPr="007D4B32" w:rsidRDefault="009A12FA" w:rsidP="007D4B32">
      <w:pPr>
        <w:pStyle w:val="a4"/>
        <w:numPr>
          <w:ilvl w:val="0"/>
          <w:numId w:val="48"/>
        </w:numPr>
        <w:spacing w:line="360" w:lineRule="auto"/>
        <w:ind w:leftChars="59" w:left="622" w:firstLineChars="0"/>
        <w:rPr>
          <w:rFonts w:eastAsia="標楷體"/>
          <w:color w:val="000000" w:themeColor="text1"/>
          <w:sz w:val="26"/>
          <w:szCs w:val="26"/>
          <w:lang w:eastAsia="zh-TW"/>
        </w:rPr>
      </w:pPr>
      <w:r w:rsidRPr="007D4B32">
        <w:rPr>
          <w:rFonts w:eastAsia="標楷體" w:hint="eastAsia"/>
          <w:color w:val="000000" w:themeColor="text1"/>
          <w:sz w:val="26"/>
          <w:szCs w:val="26"/>
          <w:lang w:eastAsia="zh-TW"/>
        </w:rPr>
        <w:t>修改</w:t>
      </w:r>
      <w:r w:rsidR="00584D24" w:rsidRPr="007D4B32">
        <w:rPr>
          <w:rFonts w:eastAsia="標楷體"/>
          <w:color w:val="000000" w:themeColor="text1"/>
          <w:sz w:val="26"/>
          <w:szCs w:val="26"/>
          <w:lang w:eastAsia="zh-TW"/>
        </w:rPr>
        <w:t>《娛樂場幸運博彩經營法律制度》</w:t>
      </w:r>
      <w:r w:rsidR="00584D24" w:rsidRPr="007D4B32">
        <w:rPr>
          <w:rFonts w:eastAsia="標楷體" w:hAnsi="標楷體" w:hint="eastAsia"/>
          <w:sz w:val="26"/>
          <w:szCs w:val="26"/>
          <w:lang w:eastAsia="zh-TW"/>
        </w:rPr>
        <w:t>和《規範娛樂場幸運博彩的中介業務》</w:t>
      </w:r>
      <w:r w:rsidR="00BC4EC3" w:rsidRPr="007D4B32">
        <w:rPr>
          <w:rFonts w:eastAsia="標楷體" w:hAnsi="標楷體" w:hint="eastAsia"/>
          <w:sz w:val="26"/>
          <w:szCs w:val="26"/>
          <w:lang w:eastAsia="zh-TW"/>
        </w:rPr>
        <w:t>是特區政府為確保博</w:t>
      </w:r>
      <w:r w:rsidR="009304E3" w:rsidRPr="007D4B32">
        <w:rPr>
          <w:rFonts w:eastAsia="標楷體" w:hAnsi="標楷體" w:hint="eastAsia"/>
          <w:sz w:val="26"/>
          <w:szCs w:val="26"/>
          <w:lang w:eastAsia="zh-TW"/>
        </w:rPr>
        <w:t>彩經營權牌照重新競投順利進行、確保澳門博彩業未來健康</w:t>
      </w:r>
      <w:r w:rsidR="006776ED" w:rsidRPr="007D4B32">
        <w:rPr>
          <w:rFonts w:eastAsia="標楷體" w:hAnsi="標楷體" w:hint="eastAsia"/>
          <w:sz w:val="26"/>
          <w:szCs w:val="26"/>
          <w:lang w:eastAsia="zh-TW"/>
        </w:rPr>
        <w:t>有序發展的必</w:t>
      </w:r>
      <w:r w:rsidR="00BC4EC3" w:rsidRPr="007D4B32">
        <w:rPr>
          <w:rFonts w:eastAsia="標楷體" w:hAnsi="標楷體" w:hint="eastAsia"/>
          <w:sz w:val="26"/>
          <w:szCs w:val="26"/>
          <w:lang w:eastAsia="zh-TW"/>
        </w:rPr>
        <w:t>要前提，</w:t>
      </w:r>
      <w:r w:rsidR="008B61F0" w:rsidRPr="007D4B32">
        <w:rPr>
          <w:rFonts w:eastAsia="標楷體" w:hAnsi="標楷體" w:hint="eastAsia"/>
          <w:sz w:val="26"/>
          <w:szCs w:val="26"/>
          <w:lang w:eastAsia="zh-TW"/>
        </w:rPr>
        <w:t>5</w:t>
      </w:r>
      <w:r w:rsidR="008B61F0" w:rsidRPr="007D4B32">
        <w:rPr>
          <w:rFonts w:eastAsia="標楷體" w:hAnsi="標楷體" w:hint="eastAsia"/>
          <w:sz w:val="26"/>
          <w:szCs w:val="26"/>
          <w:lang w:eastAsia="zh-TW"/>
        </w:rPr>
        <w:t>月</w:t>
      </w:r>
      <w:r w:rsidR="008B61F0" w:rsidRPr="007D4B32">
        <w:rPr>
          <w:rFonts w:eastAsia="標楷體" w:hAnsi="標楷體" w:hint="eastAsia"/>
          <w:sz w:val="26"/>
          <w:szCs w:val="26"/>
          <w:lang w:eastAsia="zh-TW"/>
        </w:rPr>
        <w:t>13</w:t>
      </w:r>
      <w:r w:rsidR="008B61F0" w:rsidRPr="007D4B32">
        <w:rPr>
          <w:rFonts w:eastAsia="標楷體" w:hAnsi="標楷體" w:hint="eastAsia"/>
          <w:sz w:val="26"/>
          <w:szCs w:val="26"/>
          <w:lang w:eastAsia="zh-TW"/>
        </w:rPr>
        <w:t>日特區政府新推</w:t>
      </w:r>
      <w:r w:rsidR="008B61F0" w:rsidRPr="007D4B32">
        <w:rPr>
          <w:rFonts w:eastAsia="標楷體" w:hAnsi="標楷體" w:hint="eastAsia"/>
          <w:sz w:val="26"/>
          <w:szCs w:val="26"/>
          <w:lang w:eastAsia="zh-TW"/>
        </w:rPr>
        <w:lastRenderedPageBreak/>
        <w:t>出修法方向的重大修訂是充</w:t>
      </w:r>
      <w:r w:rsidR="0041672F" w:rsidRPr="007D4B32">
        <w:rPr>
          <w:rFonts w:eastAsia="標楷體" w:hAnsi="標楷體" w:hint="eastAsia"/>
          <w:sz w:val="26"/>
          <w:szCs w:val="26"/>
          <w:lang w:eastAsia="zh-TW"/>
        </w:rPr>
        <w:t>分</w:t>
      </w:r>
      <w:r w:rsidR="008B61F0" w:rsidRPr="007D4B32">
        <w:rPr>
          <w:rFonts w:eastAsia="標楷體" w:hAnsi="標楷體" w:hint="eastAsia"/>
          <w:sz w:val="26"/>
          <w:szCs w:val="26"/>
          <w:lang w:eastAsia="zh-TW"/>
        </w:rPr>
        <w:t>尊重博彩業歷史問題和消除承批公司和</w:t>
      </w:r>
      <w:r w:rsidR="008B61F0" w:rsidRPr="007D4B32">
        <w:rPr>
          <w:rFonts w:ascii="標楷體" w:eastAsia="標楷體" w:hAnsi="標楷體" w:hint="eastAsia"/>
          <w:sz w:val="26"/>
          <w:szCs w:val="26"/>
          <w:lang w:eastAsia="zh-TW"/>
        </w:rPr>
        <w:t>“衛星賭場”</w:t>
      </w:r>
      <w:r w:rsidR="008B61F0" w:rsidRPr="007D4B32">
        <w:rPr>
          <w:rFonts w:eastAsia="標楷體" w:hAnsi="標楷體" w:hint="eastAsia"/>
          <w:sz w:val="26"/>
          <w:szCs w:val="26"/>
          <w:lang w:eastAsia="zh-TW"/>
        </w:rPr>
        <w:t>未來發展顧慮的</w:t>
      </w:r>
      <w:r w:rsidR="00907D07" w:rsidRPr="007D4B32">
        <w:rPr>
          <w:rFonts w:eastAsia="標楷體" w:hAnsi="標楷體" w:hint="eastAsia"/>
          <w:sz w:val="26"/>
          <w:szCs w:val="26"/>
          <w:lang w:eastAsia="zh-TW"/>
        </w:rPr>
        <w:t>適</w:t>
      </w:r>
      <w:r w:rsidR="002234C0" w:rsidRPr="007D4B32">
        <w:rPr>
          <w:rFonts w:eastAsia="標楷體" w:hAnsi="標楷體" w:hint="eastAsia"/>
          <w:sz w:val="26"/>
          <w:szCs w:val="26"/>
          <w:lang w:eastAsia="zh-TW"/>
        </w:rPr>
        <w:t>度調整</w:t>
      </w:r>
      <w:r w:rsidR="00E425D1" w:rsidRPr="007D4B32">
        <w:rPr>
          <w:rFonts w:eastAsia="標楷體" w:hAnsi="標楷體" w:hint="eastAsia"/>
          <w:sz w:val="26"/>
          <w:szCs w:val="26"/>
          <w:lang w:eastAsia="zh-TW"/>
        </w:rPr>
        <w:t>，也能最大程度緩解博彩業政策調整對博彩</w:t>
      </w:r>
      <w:r w:rsidR="008B61F0" w:rsidRPr="007D4B32">
        <w:rPr>
          <w:rFonts w:eastAsia="標楷體" w:hAnsi="標楷體" w:hint="eastAsia"/>
          <w:sz w:val="26"/>
          <w:szCs w:val="26"/>
          <w:lang w:eastAsia="zh-TW"/>
        </w:rPr>
        <w:t>從業人員的就業壓力。當然，新冠肺炎疫情對包括周邊國家和地區在內的全球的嚴重影響將繼續存在，澳門整體的就業壓力問題是急需面對和有效解決的社會問題</w:t>
      </w:r>
      <w:r w:rsidR="00E66D0E" w:rsidRPr="007D4B32">
        <w:rPr>
          <w:rFonts w:eastAsia="標楷體" w:hint="eastAsia"/>
          <w:color w:val="000000" w:themeColor="text1"/>
          <w:sz w:val="26"/>
          <w:szCs w:val="26"/>
          <w:lang w:eastAsia="zh-TW"/>
        </w:rPr>
        <w:t>。</w:t>
      </w:r>
    </w:p>
    <w:p w:rsidR="006D23F4" w:rsidRPr="007D4B32" w:rsidRDefault="007901E5" w:rsidP="00141EE5">
      <w:pPr>
        <w:pStyle w:val="a4"/>
        <w:numPr>
          <w:ilvl w:val="0"/>
          <w:numId w:val="48"/>
        </w:numPr>
        <w:spacing w:line="360" w:lineRule="auto"/>
        <w:ind w:leftChars="59" w:left="622" w:firstLineChars="0"/>
        <w:jc w:val="left"/>
        <w:rPr>
          <w:rFonts w:eastAsia="標楷體"/>
          <w:color w:val="000000" w:themeColor="text1"/>
          <w:sz w:val="26"/>
          <w:szCs w:val="26"/>
          <w:lang w:eastAsia="zh-TW"/>
        </w:rPr>
      </w:pPr>
      <w:r w:rsidRPr="007D4B32">
        <w:rPr>
          <w:rFonts w:eastAsia="標楷體" w:hint="eastAsia"/>
          <w:color w:val="000000" w:themeColor="text1"/>
          <w:sz w:val="26"/>
          <w:szCs w:val="26"/>
          <w:lang w:eastAsia="zh-TW"/>
        </w:rPr>
        <w:t>非法兌換</w:t>
      </w:r>
      <w:r w:rsidR="006776ED" w:rsidRPr="007D4B32">
        <w:rPr>
          <w:rFonts w:eastAsia="標楷體" w:hint="eastAsia"/>
          <w:color w:val="000000" w:themeColor="text1"/>
          <w:sz w:val="26"/>
          <w:szCs w:val="26"/>
          <w:lang w:eastAsia="zh-TW"/>
        </w:rPr>
        <w:t>是目前暫時難以根除的違法現</w:t>
      </w:r>
      <w:r w:rsidR="0041672F" w:rsidRPr="007D4B32">
        <w:rPr>
          <w:rFonts w:eastAsia="標楷體" w:hint="eastAsia"/>
          <w:color w:val="000000" w:themeColor="text1"/>
          <w:sz w:val="26"/>
          <w:szCs w:val="26"/>
          <w:lang w:eastAsia="zh-TW"/>
        </w:rPr>
        <w:t>象</w:t>
      </w:r>
      <w:r w:rsidR="00392DC7" w:rsidRPr="007D4B32">
        <w:rPr>
          <w:rFonts w:eastAsia="標楷體" w:hint="eastAsia"/>
          <w:color w:val="000000" w:themeColor="text1"/>
          <w:sz w:val="26"/>
          <w:szCs w:val="26"/>
          <w:lang w:eastAsia="zh-TW"/>
        </w:rPr>
        <w:t>，因此，</w:t>
      </w:r>
      <w:r w:rsidR="006D23F4" w:rsidRPr="007D4B32">
        <w:rPr>
          <w:rFonts w:eastAsia="標楷體" w:hint="eastAsia"/>
          <w:color w:val="000000" w:themeColor="text1"/>
          <w:sz w:val="26"/>
          <w:szCs w:val="26"/>
          <w:lang w:eastAsia="zh-TW"/>
        </w:rPr>
        <w:t>倘若</w:t>
      </w:r>
      <w:r w:rsidR="00392DC7" w:rsidRPr="007D4B32">
        <w:rPr>
          <w:rFonts w:eastAsia="標楷體" w:hint="eastAsia"/>
          <w:color w:val="000000" w:themeColor="text1"/>
          <w:sz w:val="26"/>
          <w:szCs w:val="26"/>
          <w:lang w:eastAsia="zh-TW"/>
        </w:rPr>
        <w:t>日後</w:t>
      </w:r>
      <w:r w:rsidR="006D23F4" w:rsidRPr="007D4B32">
        <w:rPr>
          <w:rFonts w:eastAsia="標楷體" w:hint="eastAsia"/>
          <w:color w:val="000000" w:themeColor="text1"/>
          <w:sz w:val="26"/>
          <w:szCs w:val="26"/>
          <w:lang w:eastAsia="zh-TW"/>
        </w:rPr>
        <w:t>訪</w:t>
      </w:r>
      <w:r w:rsidR="00392DC7" w:rsidRPr="007D4B32">
        <w:rPr>
          <w:rFonts w:eastAsia="標楷體" w:hint="eastAsia"/>
          <w:color w:val="000000" w:themeColor="text1"/>
          <w:sz w:val="26"/>
          <w:szCs w:val="26"/>
          <w:lang w:eastAsia="zh-TW"/>
        </w:rPr>
        <w:t>澳旅客回升，非法兌換</w:t>
      </w:r>
      <w:r w:rsidR="00FB5896" w:rsidRPr="007D4B32">
        <w:rPr>
          <w:rFonts w:eastAsia="標楷體" w:hint="eastAsia"/>
          <w:color w:val="000000" w:themeColor="text1"/>
          <w:sz w:val="26"/>
          <w:szCs w:val="26"/>
          <w:lang w:eastAsia="zh-TW"/>
        </w:rPr>
        <w:t>等違法活動</w:t>
      </w:r>
      <w:r w:rsidR="00A83C66" w:rsidRPr="007D4B32">
        <w:rPr>
          <w:rFonts w:eastAsia="標楷體" w:hint="eastAsia"/>
          <w:color w:val="000000" w:themeColor="text1"/>
          <w:sz w:val="26"/>
          <w:szCs w:val="26"/>
          <w:lang w:eastAsia="zh-TW"/>
        </w:rPr>
        <w:t>仍會持續，</w:t>
      </w:r>
      <w:r w:rsidR="00546E8B" w:rsidRPr="007D4B32">
        <w:rPr>
          <w:rFonts w:eastAsia="標楷體" w:hint="eastAsia"/>
          <w:color w:val="000000" w:themeColor="text1"/>
          <w:sz w:val="26"/>
          <w:szCs w:val="26"/>
          <w:lang w:eastAsia="zh-TW"/>
        </w:rPr>
        <w:t>但在整體博彩業</w:t>
      </w:r>
      <w:r w:rsidR="006D23F4" w:rsidRPr="007D4B32">
        <w:rPr>
          <w:rFonts w:eastAsia="標楷體" w:hint="eastAsia"/>
          <w:color w:val="000000" w:themeColor="text1"/>
          <w:sz w:val="26"/>
          <w:szCs w:val="26"/>
          <w:lang w:eastAsia="zh-TW"/>
        </w:rPr>
        <w:t>步向更</w:t>
      </w:r>
      <w:r w:rsidR="00546E8B" w:rsidRPr="007D4B32">
        <w:rPr>
          <w:rFonts w:eastAsia="標楷體" w:hint="eastAsia"/>
          <w:color w:val="000000" w:themeColor="text1"/>
          <w:sz w:val="26"/>
          <w:szCs w:val="26"/>
          <w:lang w:eastAsia="zh-TW"/>
        </w:rPr>
        <w:t>規範和健康發展的情況</w:t>
      </w:r>
      <w:r w:rsidR="006776ED" w:rsidRPr="007D4B32">
        <w:rPr>
          <w:rFonts w:eastAsia="標楷體" w:hint="eastAsia"/>
          <w:color w:val="000000" w:themeColor="text1"/>
          <w:sz w:val="26"/>
          <w:szCs w:val="26"/>
          <w:lang w:eastAsia="zh-TW"/>
        </w:rPr>
        <w:t>下</w:t>
      </w:r>
      <w:r w:rsidR="00546E8B" w:rsidRPr="007D4B32">
        <w:rPr>
          <w:rFonts w:eastAsia="標楷體" w:hint="eastAsia"/>
          <w:color w:val="000000" w:themeColor="text1"/>
          <w:sz w:val="26"/>
          <w:szCs w:val="26"/>
          <w:lang w:eastAsia="zh-TW"/>
        </w:rPr>
        <w:t>，</w:t>
      </w:r>
      <w:r w:rsidR="007B3BDE" w:rsidRPr="007D4B32">
        <w:rPr>
          <w:rFonts w:eastAsia="標楷體" w:hint="eastAsia"/>
          <w:color w:val="000000" w:themeColor="text1"/>
          <w:sz w:val="26"/>
          <w:szCs w:val="26"/>
          <w:lang w:eastAsia="zh-TW"/>
        </w:rPr>
        <w:t>加上</w:t>
      </w:r>
      <w:r w:rsidR="008B61F0" w:rsidRPr="007D4B32">
        <w:rPr>
          <w:rFonts w:eastAsia="標楷體" w:hint="eastAsia"/>
          <w:color w:val="000000" w:themeColor="text1"/>
          <w:sz w:val="26"/>
          <w:szCs w:val="26"/>
          <w:lang w:eastAsia="zh-TW"/>
        </w:rPr>
        <w:t>警方持續</w:t>
      </w:r>
      <w:r w:rsidR="006776ED" w:rsidRPr="007D4B32">
        <w:rPr>
          <w:rFonts w:eastAsia="標楷體" w:hint="eastAsia"/>
          <w:color w:val="000000" w:themeColor="text1"/>
          <w:sz w:val="26"/>
          <w:szCs w:val="26"/>
          <w:lang w:eastAsia="zh-TW"/>
        </w:rPr>
        <w:t>嚴厲打擊</w:t>
      </w:r>
      <w:r w:rsidR="006D23F4" w:rsidRPr="007D4B32">
        <w:rPr>
          <w:rFonts w:eastAsia="標楷體" w:hint="eastAsia"/>
          <w:color w:val="000000" w:themeColor="text1"/>
          <w:sz w:val="26"/>
          <w:szCs w:val="26"/>
          <w:lang w:eastAsia="zh-TW"/>
        </w:rPr>
        <w:t>，</w:t>
      </w:r>
      <w:r w:rsidR="006776ED" w:rsidRPr="007D4B32">
        <w:rPr>
          <w:rFonts w:eastAsia="標楷體" w:hint="eastAsia"/>
          <w:color w:val="000000" w:themeColor="text1"/>
          <w:sz w:val="26"/>
          <w:szCs w:val="26"/>
          <w:lang w:eastAsia="zh-TW"/>
        </w:rPr>
        <w:t>非法兌換</w:t>
      </w:r>
      <w:r w:rsidR="00546E8B" w:rsidRPr="007D4B32">
        <w:rPr>
          <w:rFonts w:eastAsia="標楷體" w:hint="eastAsia"/>
          <w:color w:val="000000" w:themeColor="text1"/>
          <w:sz w:val="26"/>
          <w:szCs w:val="26"/>
          <w:lang w:eastAsia="zh-TW"/>
        </w:rPr>
        <w:t>違法活動相信是可控的。</w:t>
      </w:r>
    </w:p>
    <w:p w:rsidR="006D23F4" w:rsidRPr="007D4B32" w:rsidRDefault="00AA0D03" w:rsidP="00141EE5">
      <w:pPr>
        <w:pStyle w:val="a4"/>
        <w:numPr>
          <w:ilvl w:val="0"/>
          <w:numId w:val="48"/>
        </w:numPr>
        <w:spacing w:line="360" w:lineRule="auto"/>
        <w:ind w:leftChars="59" w:left="622" w:firstLineChars="0"/>
        <w:jc w:val="left"/>
        <w:rPr>
          <w:rFonts w:eastAsia="標楷體"/>
          <w:color w:val="000000" w:themeColor="text1"/>
          <w:sz w:val="26"/>
          <w:szCs w:val="26"/>
          <w:lang w:eastAsia="zh-TW"/>
        </w:rPr>
      </w:pPr>
      <w:r w:rsidRPr="007D4B32">
        <w:rPr>
          <w:rFonts w:eastAsia="標楷體" w:hint="eastAsia"/>
          <w:color w:val="000000" w:themeColor="text1"/>
          <w:sz w:val="26"/>
          <w:szCs w:val="26"/>
          <w:lang w:eastAsia="zh-TW"/>
        </w:rPr>
        <w:t>其他犯罪方面，</w:t>
      </w:r>
      <w:r w:rsidR="0054201F" w:rsidRPr="007D4B32">
        <w:rPr>
          <w:rFonts w:eastAsia="標楷體" w:hint="eastAsia"/>
          <w:color w:val="000000" w:themeColor="text1"/>
          <w:sz w:val="26"/>
          <w:szCs w:val="26"/>
          <w:lang w:eastAsia="zh-TW"/>
        </w:rPr>
        <w:t>需關注</w:t>
      </w:r>
      <w:r w:rsidRPr="007D4B32">
        <w:rPr>
          <w:rFonts w:eastAsia="標楷體" w:hint="eastAsia"/>
          <w:color w:val="000000" w:themeColor="text1"/>
          <w:sz w:val="26"/>
          <w:szCs w:val="26"/>
          <w:lang w:eastAsia="zh-TW"/>
        </w:rPr>
        <w:t>網絡詐騙</w:t>
      </w:r>
      <w:r w:rsidR="0041672F" w:rsidRPr="007D4B32">
        <w:rPr>
          <w:rFonts w:eastAsia="標楷體" w:hint="eastAsia"/>
          <w:color w:val="000000" w:themeColor="text1"/>
          <w:sz w:val="26"/>
          <w:szCs w:val="26"/>
          <w:lang w:eastAsia="zh-TW"/>
        </w:rPr>
        <w:t>（</w:t>
      </w:r>
      <w:r w:rsidR="00E425D1" w:rsidRPr="007D4B32">
        <w:rPr>
          <w:rFonts w:ascii="標楷體" w:eastAsia="標楷體" w:hAnsi="標楷體" w:hint="eastAsia"/>
          <w:color w:val="000000" w:themeColor="text1"/>
          <w:sz w:val="26"/>
          <w:szCs w:val="26"/>
          <w:lang w:eastAsia="zh-TW"/>
        </w:rPr>
        <w:t>“</w:t>
      </w:r>
      <w:r w:rsidR="002F35F7" w:rsidRPr="007D4B32">
        <w:rPr>
          <w:rFonts w:eastAsia="標楷體" w:hAnsi="標楷體"/>
          <w:color w:val="000000" w:themeColor="text1"/>
          <w:sz w:val="26"/>
          <w:szCs w:val="26"/>
          <w:lang w:eastAsia="zh-TW"/>
        </w:rPr>
        <w:t>殺豬盤</w:t>
      </w:r>
      <w:r w:rsidR="00E425D1" w:rsidRPr="007D4B32">
        <w:rPr>
          <w:rFonts w:ascii="標楷體" w:eastAsia="標楷體" w:hAnsi="標楷體" w:hint="eastAsia"/>
          <w:color w:val="000000" w:themeColor="text1"/>
          <w:sz w:val="26"/>
          <w:szCs w:val="26"/>
          <w:lang w:eastAsia="zh-TW"/>
        </w:rPr>
        <w:t>”</w:t>
      </w:r>
      <w:r w:rsidR="002F35F7" w:rsidRPr="007D4B32">
        <w:rPr>
          <w:rFonts w:eastAsia="標楷體" w:hAnsi="標楷體"/>
          <w:color w:val="000000" w:themeColor="text1"/>
          <w:sz w:val="26"/>
          <w:szCs w:val="26"/>
          <w:lang w:eastAsia="zh-TW"/>
        </w:rPr>
        <w:t>、網購、假</w:t>
      </w:r>
      <w:r w:rsidR="0041672F" w:rsidRPr="007D4B32">
        <w:rPr>
          <w:rFonts w:eastAsia="標楷體" w:hAnsi="標楷體" w:hint="eastAsia"/>
          <w:color w:val="000000" w:themeColor="text1"/>
          <w:sz w:val="26"/>
          <w:szCs w:val="26"/>
          <w:lang w:eastAsia="zh-TW"/>
        </w:rPr>
        <w:t>“</w:t>
      </w:r>
      <w:r w:rsidR="002F35F7" w:rsidRPr="007D4B32">
        <w:rPr>
          <w:rFonts w:eastAsia="標楷體" w:hAnsi="標楷體"/>
          <w:color w:val="000000" w:themeColor="text1"/>
          <w:sz w:val="26"/>
          <w:szCs w:val="26"/>
          <w:lang w:eastAsia="zh-TW"/>
        </w:rPr>
        <w:t>援交</w:t>
      </w:r>
      <w:r w:rsidR="0041672F" w:rsidRPr="007D4B32">
        <w:rPr>
          <w:rFonts w:eastAsia="標楷體" w:hAnsi="標楷體" w:hint="eastAsia"/>
          <w:color w:val="000000" w:themeColor="text1"/>
          <w:sz w:val="26"/>
          <w:szCs w:val="26"/>
          <w:lang w:eastAsia="zh-TW"/>
        </w:rPr>
        <w:t>”</w:t>
      </w:r>
      <w:r w:rsidR="002F35F7" w:rsidRPr="007D4B32">
        <w:rPr>
          <w:rFonts w:eastAsia="標楷體" w:hAnsi="標楷體"/>
          <w:color w:val="000000" w:themeColor="text1"/>
          <w:sz w:val="26"/>
          <w:szCs w:val="26"/>
          <w:lang w:eastAsia="zh-TW"/>
        </w:rPr>
        <w:t>及網戀等</w:t>
      </w:r>
      <w:r w:rsidR="0041672F" w:rsidRPr="007D4B32">
        <w:rPr>
          <w:rFonts w:eastAsia="標楷體" w:hint="eastAsia"/>
          <w:color w:val="000000" w:themeColor="text1"/>
          <w:sz w:val="26"/>
          <w:szCs w:val="26"/>
          <w:lang w:eastAsia="zh-TW"/>
        </w:rPr>
        <w:t>）</w:t>
      </w:r>
      <w:r w:rsidR="0054201F" w:rsidRPr="007D4B32">
        <w:rPr>
          <w:rFonts w:eastAsia="標楷體" w:hint="eastAsia"/>
          <w:color w:val="000000" w:themeColor="text1"/>
          <w:sz w:val="26"/>
          <w:szCs w:val="26"/>
          <w:lang w:eastAsia="zh-TW"/>
        </w:rPr>
        <w:t>可能呈</w:t>
      </w:r>
      <w:r w:rsidRPr="007D4B32">
        <w:rPr>
          <w:rFonts w:eastAsia="標楷體" w:hint="eastAsia"/>
          <w:color w:val="000000" w:themeColor="text1"/>
          <w:sz w:val="26"/>
          <w:szCs w:val="26"/>
          <w:lang w:eastAsia="zh-TW"/>
        </w:rPr>
        <w:t>上升趨勢，當中主因是</w:t>
      </w:r>
      <w:r w:rsidR="00D807D2" w:rsidRPr="007D4B32">
        <w:rPr>
          <w:rFonts w:eastAsia="標楷體" w:hAnsi="標楷體"/>
          <w:color w:val="000000" w:themeColor="text1"/>
          <w:sz w:val="26"/>
          <w:szCs w:val="26"/>
          <w:lang w:eastAsia="zh-TW"/>
        </w:rPr>
        <w:t>基於疫情關係</w:t>
      </w:r>
      <w:r w:rsidR="00D807D2" w:rsidRPr="007D4B32">
        <w:rPr>
          <w:rFonts w:eastAsia="標楷體" w:hAnsi="標楷體" w:hint="eastAsia"/>
          <w:color w:val="000000" w:themeColor="text1"/>
          <w:sz w:val="26"/>
          <w:szCs w:val="26"/>
          <w:lang w:eastAsia="zh-TW"/>
        </w:rPr>
        <w:t>，人員流動減少</w:t>
      </w:r>
      <w:r w:rsidR="0054201F" w:rsidRPr="007D4B32">
        <w:rPr>
          <w:rFonts w:eastAsia="標楷體" w:hAnsi="標楷體" w:hint="eastAsia"/>
          <w:color w:val="000000" w:themeColor="text1"/>
          <w:sz w:val="26"/>
          <w:szCs w:val="26"/>
          <w:lang w:eastAsia="zh-TW"/>
        </w:rPr>
        <w:t>，</w:t>
      </w:r>
      <w:r w:rsidR="006D23F4" w:rsidRPr="007D4B32">
        <w:rPr>
          <w:rFonts w:eastAsia="標楷體" w:hAnsi="標楷體" w:hint="eastAsia"/>
          <w:color w:val="000000" w:themeColor="text1"/>
          <w:sz w:val="26"/>
          <w:szCs w:val="26"/>
          <w:lang w:eastAsia="zh-TW"/>
        </w:rPr>
        <w:t>對</w:t>
      </w:r>
      <w:r w:rsidR="00A60A1E" w:rsidRPr="007D4B32">
        <w:rPr>
          <w:rFonts w:eastAsia="標楷體" w:hAnsi="標楷體" w:hint="eastAsia"/>
          <w:color w:val="000000" w:themeColor="text1"/>
          <w:sz w:val="26"/>
          <w:szCs w:val="26"/>
          <w:lang w:eastAsia="zh-TW"/>
        </w:rPr>
        <w:t>網絡</w:t>
      </w:r>
      <w:r w:rsidR="0054201F" w:rsidRPr="007D4B32">
        <w:rPr>
          <w:rFonts w:eastAsia="標楷體" w:hAnsi="標楷體" w:hint="eastAsia"/>
          <w:color w:val="000000" w:themeColor="text1"/>
          <w:sz w:val="26"/>
          <w:szCs w:val="26"/>
          <w:lang w:eastAsia="zh-TW"/>
        </w:rPr>
        <w:t>需求提高</w:t>
      </w:r>
      <w:r w:rsidR="00A60A1E" w:rsidRPr="007D4B32">
        <w:rPr>
          <w:rFonts w:eastAsia="標楷體" w:hAnsi="標楷體" w:hint="eastAsia"/>
          <w:color w:val="000000" w:themeColor="text1"/>
          <w:sz w:val="26"/>
          <w:szCs w:val="26"/>
          <w:lang w:eastAsia="zh-TW"/>
        </w:rPr>
        <w:t>，</w:t>
      </w:r>
      <w:r w:rsidR="006C0CD1" w:rsidRPr="007D4B32">
        <w:rPr>
          <w:rFonts w:eastAsia="標楷體" w:hAnsi="標楷體" w:hint="eastAsia"/>
          <w:color w:val="000000" w:themeColor="text1"/>
          <w:sz w:val="26"/>
          <w:szCs w:val="26"/>
          <w:lang w:eastAsia="zh-TW"/>
        </w:rPr>
        <w:t>而由於該等</w:t>
      </w:r>
      <w:r w:rsidR="006C0CD1" w:rsidRPr="007D4B32">
        <w:rPr>
          <w:rFonts w:eastAsia="標楷體" w:hAnsi="標楷體"/>
          <w:color w:val="000000" w:themeColor="text1"/>
          <w:sz w:val="26"/>
          <w:szCs w:val="26"/>
          <w:lang w:eastAsia="zh-TW"/>
        </w:rPr>
        <w:t>互聯網詐騙</w:t>
      </w:r>
      <w:r w:rsidR="0054201F" w:rsidRPr="007D4B32">
        <w:rPr>
          <w:rFonts w:eastAsia="標楷體" w:hAnsi="標楷體" w:hint="eastAsia"/>
          <w:color w:val="000000" w:themeColor="text1"/>
          <w:sz w:val="26"/>
          <w:szCs w:val="26"/>
          <w:lang w:eastAsia="zh-TW"/>
        </w:rPr>
        <w:t>的</w:t>
      </w:r>
      <w:r w:rsidR="006C0CD1" w:rsidRPr="007D4B32">
        <w:rPr>
          <w:rFonts w:eastAsia="標楷體" w:hAnsi="標楷體"/>
          <w:color w:val="000000" w:themeColor="text1"/>
          <w:sz w:val="26"/>
          <w:szCs w:val="26"/>
          <w:lang w:eastAsia="zh-TW"/>
        </w:rPr>
        <w:t>作案人主要</w:t>
      </w:r>
      <w:r w:rsidR="006C0CD1" w:rsidRPr="007D4B32">
        <w:rPr>
          <w:rFonts w:eastAsia="標楷體" w:hAnsi="標楷體" w:hint="eastAsia"/>
          <w:color w:val="000000" w:themeColor="text1"/>
          <w:sz w:val="26"/>
          <w:szCs w:val="26"/>
          <w:lang w:eastAsia="zh-TW"/>
        </w:rPr>
        <w:t>均</w:t>
      </w:r>
      <w:r w:rsidR="006C0CD1" w:rsidRPr="007D4B32">
        <w:rPr>
          <w:rFonts w:eastAsia="標楷體" w:hAnsi="標楷體"/>
          <w:color w:val="000000" w:themeColor="text1"/>
          <w:sz w:val="26"/>
          <w:szCs w:val="26"/>
          <w:lang w:eastAsia="zh-TW"/>
        </w:rPr>
        <w:t>在澳門以外地區</w:t>
      </w:r>
      <w:r w:rsidR="006C0CD1" w:rsidRPr="007D4B32">
        <w:rPr>
          <w:rFonts w:eastAsia="標楷體" w:hAnsi="標楷體" w:hint="eastAsia"/>
          <w:color w:val="000000" w:themeColor="text1"/>
          <w:sz w:val="26"/>
          <w:szCs w:val="26"/>
          <w:lang w:eastAsia="zh-TW"/>
        </w:rPr>
        <w:t>，且受害人主要均屬澳門本地居民</w:t>
      </w:r>
      <w:r w:rsidR="006C0CD1" w:rsidRPr="007D4B32">
        <w:rPr>
          <w:rFonts w:eastAsia="標楷體" w:hAnsi="標楷體"/>
          <w:color w:val="000000" w:themeColor="text1"/>
          <w:sz w:val="26"/>
          <w:szCs w:val="26"/>
          <w:lang w:eastAsia="zh-TW"/>
        </w:rPr>
        <w:t>，</w:t>
      </w:r>
      <w:r w:rsidR="006B6D8F" w:rsidRPr="007D4B32">
        <w:rPr>
          <w:rFonts w:eastAsia="標楷體" w:hAnsi="標楷體" w:hint="eastAsia"/>
          <w:color w:val="000000" w:themeColor="text1"/>
          <w:sz w:val="26"/>
          <w:szCs w:val="26"/>
          <w:lang w:eastAsia="zh-TW"/>
        </w:rPr>
        <w:t>需慎防</w:t>
      </w:r>
      <w:r w:rsidR="00BF5C7B" w:rsidRPr="007D4B32">
        <w:rPr>
          <w:rFonts w:eastAsia="標楷體" w:hAnsi="標楷體" w:hint="eastAsia"/>
          <w:color w:val="000000" w:themeColor="text1"/>
          <w:sz w:val="26"/>
          <w:szCs w:val="26"/>
          <w:lang w:eastAsia="zh-TW"/>
        </w:rPr>
        <w:t>本地區</w:t>
      </w:r>
      <w:r w:rsidR="00AB48E0" w:rsidRPr="007D4B32">
        <w:rPr>
          <w:rFonts w:eastAsia="標楷體" w:hAnsi="標楷體" w:hint="eastAsia"/>
          <w:color w:val="000000" w:themeColor="text1"/>
          <w:sz w:val="26"/>
          <w:szCs w:val="26"/>
          <w:lang w:eastAsia="zh-TW"/>
        </w:rPr>
        <w:t>可能</w:t>
      </w:r>
      <w:r w:rsidR="00BF5C7B" w:rsidRPr="007D4B32">
        <w:rPr>
          <w:rFonts w:eastAsia="標楷體" w:hAnsi="標楷體" w:hint="eastAsia"/>
          <w:color w:val="000000" w:themeColor="text1"/>
          <w:sz w:val="26"/>
          <w:szCs w:val="26"/>
          <w:lang w:eastAsia="zh-TW"/>
        </w:rPr>
        <w:t>成為海外網絡詐騙的主要對象之一。</w:t>
      </w:r>
    </w:p>
    <w:p w:rsidR="00FD0CED" w:rsidRPr="007D4B32" w:rsidRDefault="008B61F0" w:rsidP="007D4B32">
      <w:pPr>
        <w:pStyle w:val="a4"/>
        <w:numPr>
          <w:ilvl w:val="0"/>
          <w:numId w:val="48"/>
        </w:numPr>
        <w:spacing w:line="360" w:lineRule="auto"/>
        <w:ind w:leftChars="59" w:left="622" w:firstLineChars="0"/>
        <w:rPr>
          <w:rFonts w:eastAsia="標楷體"/>
          <w:color w:val="000000" w:themeColor="text1"/>
          <w:sz w:val="26"/>
          <w:szCs w:val="26"/>
          <w:lang w:eastAsia="zh-TW"/>
        </w:rPr>
      </w:pPr>
      <w:r w:rsidRPr="007D4B32">
        <w:rPr>
          <w:rFonts w:eastAsia="標楷體" w:hint="eastAsia"/>
          <w:color w:val="000000" w:themeColor="text1"/>
          <w:sz w:val="26"/>
          <w:szCs w:val="26"/>
          <w:lang w:eastAsia="zh-TW"/>
        </w:rPr>
        <w:t>總之</w:t>
      </w:r>
      <w:r w:rsidR="00AA0D03" w:rsidRPr="007D4B32">
        <w:rPr>
          <w:rFonts w:eastAsia="標楷體" w:hint="eastAsia"/>
          <w:color w:val="000000" w:themeColor="text1"/>
          <w:sz w:val="26"/>
          <w:szCs w:val="26"/>
          <w:lang w:eastAsia="zh-TW"/>
        </w:rPr>
        <w:t>，</w:t>
      </w:r>
      <w:r w:rsidR="00BC4EC3" w:rsidRPr="007D4B32">
        <w:rPr>
          <w:rFonts w:eastAsia="標楷體" w:hint="eastAsia"/>
          <w:color w:val="000000" w:themeColor="text1"/>
          <w:sz w:val="26"/>
          <w:szCs w:val="26"/>
          <w:lang w:eastAsia="zh-TW"/>
        </w:rPr>
        <w:t>在目前周邊國家和地區疫情持續蔓延及</w:t>
      </w:r>
      <w:r w:rsidR="00FD0CED" w:rsidRPr="007D4B32">
        <w:rPr>
          <w:rFonts w:eastAsia="標楷體" w:hint="eastAsia"/>
          <w:color w:val="000000" w:themeColor="text1"/>
          <w:sz w:val="26"/>
          <w:szCs w:val="26"/>
          <w:lang w:eastAsia="zh-TW"/>
        </w:rPr>
        <w:t>反</w:t>
      </w:r>
      <w:r w:rsidR="0041672F" w:rsidRPr="007D4B32">
        <w:rPr>
          <w:rFonts w:eastAsia="標楷體" w:hint="eastAsia"/>
          <w:color w:val="000000" w:themeColor="text1"/>
          <w:sz w:val="26"/>
          <w:szCs w:val="26"/>
          <w:lang w:eastAsia="zh-TW"/>
        </w:rPr>
        <w:t>覆</w:t>
      </w:r>
      <w:r w:rsidR="00FD0CED" w:rsidRPr="007D4B32">
        <w:rPr>
          <w:rFonts w:eastAsia="標楷體" w:hint="eastAsia"/>
          <w:color w:val="000000" w:themeColor="text1"/>
          <w:sz w:val="26"/>
          <w:szCs w:val="26"/>
          <w:lang w:eastAsia="zh-TW"/>
        </w:rPr>
        <w:t>不穩的情況下，包括澳門的博彩業和旅遊業在內的各行</w:t>
      </w:r>
      <w:r w:rsidRPr="007D4B32">
        <w:rPr>
          <w:rFonts w:eastAsia="標楷體" w:hint="eastAsia"/>
          <w:color w:val="000000" w:themeColor="text1"/>
          <w:sz w:val="26"/>
          <w:szCs w:val="26"/>
          <w:lang w:eastAsia="zh-TW"/>
        </w:rPr>
        <w:t>各</w:t>
      </w:r>
      <w:r w:rsidR="00FD0CED" w:rsidRPr="007D4B32">
        <w:rPr>
          <w:rFonts w:eastAsia="標楷體" w:hint="eastAsia"/>
          <w:color w:val="000000" w:themeColor="text1"/>
          <w:sz w:val="26"/>
          <w:szCs w:val="26"/>
          <w:lang w:eastAsia="zh-TW"/>
        </w:rPr>
        <w:t>業的發展正</w:t>
      </w:r>
      <w:r w:rsidR="00BF20B1" w:rsidRPr="007D4B32">
        <w:rPr>
          <w:rFonts w:eastAsia="標楷體" w:hint="eastAsia"/>
          <w:color w:val="000000" w:themeColor="text1"/>
          <w:sz w:val="26"/>
          <w:szCs w:val="26"/>
          <w:lang w:eastAsia="zh-TW"/>
        </w:rPr>
        <w:t>面臨較大的壓力，可能給社會治安帶來</w:t>
      </w:r>
      <w:r w:rsidR="00BC4EC3" w:rsidRPr="007D4B32">
        <w:rPr>
          <w:rFonts w:eastAsia="標楷體" w:hint="eastAsia"/>
          <w:color w:val="000000" w:themeColor="text1"/>
          <w:sz w:val="26"/>
          <w:szCs w:val="26"/>
          <w:lang w:eastAsia="zh-TW"/>
        </w:rPr>
        <w:t>不穩定因</w:t>
      </w:r>
      <w:r w:rsidRPr="007D4B32">
        <w:rPr>
          <w:rFonts w:eastAsia="標楷體" w:hint="eastAsia"/>
          <w:color w:val="000000" w:themeColor="text1"/>
          <w:sz w:val="26"/>
          <w:szCs w:val="26"/>
          <w:lang w:eastAsia="zh-TW"/>
        </w:rPr>
        <w:t>素，</w:t>
      </w:r>
      <w:r w:rsidR="00BC4EC3" w:rsidRPr="007D4B32">
        <w:rPr>
          <w:rFonts w:eastAsia="標楷體" w:hint="eastAsia"/>
          <w:color w:val="000000" w:themeColor="text1"/>
          <w:sz w:val="26"/>
          <w:szCs w:val="26"/>
          <w:lang w:eastAsia="zh-TW"/>
        </w:rPr>
        <w:t>處理得不好將帶來</w:t>
      </w:r>
      <w:r w:rsidR="00FD0CED" w:rsidRPr="007D4B32">
        <w:rPr>
          <w:rFonts w:eastAsia="標楷體" w:hint="eastAsia"/>
          <w:color w:val="000000" w:themeColor="text1"/>
          <w:sz w:val="26"/>
          <w:szCs w:val="26"/>
          <w:lang w:eastAsia="zh-TW"/>
        </w:rPr>
        <w:t>明顯的</w:t>
      </w:r>
      <w:r w:rsidR="00BC4EC3" w:rsidRPr="007D4B32">
        <w:rPr>
          <w:rFonts w:eastAsia="標楷體" w:hint="eastAsia"/>
          <w:color w:val="000000" w:themeColor="text1"/>
          <w:sz w:val="26"/>
          <w:szCs w:val="26"/>
          <w:lang w:eastAsia="zh-TW"/>
        </w:rPr>
        <w:t>社會安全風險，尤其需要政</w:t>
      </w:r>
      <w:r w:rsidR="00FD0CED" w:rsidRPr="007D4B32">
        <w:rPr>
          <w:rFonts w:eastAsia="標楷體" w:hint="eastAsia"/>
          <w:color w:val="000000" w:themeColor="text1"/>
          <w:sz w:val="26"/>
          <w:szCs w:val="26"/>
          <w:lang w:eastAsia="zh-TW"/>
        </w:rPr>
        <w:t>府和社會警惕和面對。</w:t>
      </w:r>
    </w:p>
    <w:p w:rsidR="00FD0CED" w:rsidRPr="007D4B32" w:rsidRDefault="00FD0CED" w:rsidP="004F5109">
      <w:pPr>
        <w:pStyle w:val="a4"/>
        <w:numPr>
          <w:ilvl w:val="0"/>
          <w:numId w:val="48"/>
        </w:numPr>
        <w:spacing w:line="360" w:lineRule="auto"/>
        <w:ind w:leftChars="59" w:left="622" w:firstLineChars="0"/>
        <w:jc w:val="left"/>
        <w:rPr>
          <w:rFonts w:eastAsia="標楷體"/>
          <w:color w:val="000000" w:themeColor="text1"/>
          <w:sz w:val="26"/>
          <w:szCs w:val="26"/>
          <w:lang w:eastAsia="zh-TW"/>
        </w:rPr>
      </w:pPr>
      <w:r w:rsidRPr="007D4B32">
        <w:rPr>
          <w:rFonts w:eastAsia="標楷體" w:hint="eastAsia"/>
          <w:color w:val="000000" w:themeColor="text1"/>
          <w:sz w:val="26"/>
          <w:szCs w:val="26"/>
          <w:lang w:eastAsia="zh-TW"/>
        </w:rPr>
        <w:t>保安司及轄下各警務部門會持續關注和分析各種不穩定因素，</w:t>
      </w:r>
      <w:r w:rsidR="0027656F" w:rsidRPr="007D4B32">
        <w:rPr>
          <w:rFonts w:eastAsia="標楷體" w:hint="eastAsia"/>
          <w:color w:val="000000" w:themeColor="text1"/>
          <w:sz w:val="26"/>
          <w:szCs w:val="26"/>
          <w:lang w:eastAsia="zh-TW"/>
        </w:rPr>
        <w:t>及時</w:t>
      </w:r>
      <w:r w:rsidRPr="007D4B32">
        <w:rPr>
          <w:rFonts w:eastAsia="標楷體" w:hint="eastAsia"/>
          <w:color w:val="000000" w:themeColor="text1"/>
          <w:sz w:val="26"/>
          <w:szCs w:val="26"/>
          <w:lang w:eastAsia="zh-TW"/>
        </w:rPr>
        <w:t>採取各種有效措施，確保澳門的安全穩定</w:t>
      </w:r>
      <w:r w:rsidR="00BC4EC3" w:rsidRPr="007D4B32">
        <w:rPr>
          <w:rFonts w:eastAsia="標楷體" w:hint="eastAsia"/>
          <w:color w:val="000000" w:themeColor="text1"/>
          <w:sz w:val="26"/>
          <w:szCs w:val="26"/>
          <w:lang w:eastAsia="zh-TW"/>
        </w:rPr>
        <w:t>。</w:t>
      </w:r>
    </w:p>
    <w:p w:rsidR="00FD0CED" w:rsidRPr="007D4B32" w:rsidRDefault="00FD0CED" w:rsidP="004F5109">
      <w:pPr>
        <w:pStyle w:val="a4"/>
        <w:spacing w:line="360" w:lineRule="auto"/>
        <w:ind w:left="622" w:right="1040" w:firstLineChars="0" w:firstLine="0"/>
        <w:rPr>
          <w:rFonts w:eastAsia="標楷體"/>
          <w:color w:val="000000" w:themeColor="text1"/>
          <w:sz w:val="26"/>
          <w:szCs w:val="26"/>
          <w:lang w:eastAsia="zh-TW"/>
        </w:rPr>
      </w:pPr>
    </w:p>
    <w:p w:rsidR="00C33AFE" w:rsidRPr="00FD0CED" w:rsidRDefault="00C33AFE" w:rsidP="009C0EA6">
      <w:pPr>
        <w:pStyle w:val="a4"/>
        <w:spacing w:line="360" w:lineRule="auto"/>
        <w:ind w:left="622" w:right="-52" w:firstLineChars="0" w:firstLine="0"/>
        <w:jc w:val="right"/>
        <w:rPr>
          <w:rFonts w:eastAsia="標楷體"/>
          <w:color w:val="000000" w:themeColor="text1"/>
          <w:sz w:val="26"/>
          <w:szCs w:val="26"/>
          <w:lang w:eastAsia="zh-TW"/>
        </w:rPr>
      </w:pPr>
      <w:r w:rsidRPr="007D4B32">
        <w:rPr>
          <w:rFonts w:eastAsia="標楷體"/>
          <w:color w:val="000000" w:themeColor="text1"/>
          <w:sz w:val="26"/>
          <w:szCs w:val="26"/>
          <w:lang w:eastAsia="zh-TW"/>
        </w:rPr>
        <w:t>2022</w:t>
      </w:r>
      <w:r w:rsidRPr="007D4B32">
        <w:rPr>
          <w:rFonts w:eastAsia="標楷體"/>
          <w:color w:val="000000" w:themeColor="text1"/>
          <w:sz w:val="26"/>
          <w:szCs w:val="26"/>
          <w:lang w:eastAsia="zh-TW"/>
        </w:rPr>
        <w:t>年</w:t>
      </w:r>
      <w:r w:rsidR="00774E99" w:rsidRPr="007D4B32">
        <w:rPr>
          <w:rFonts w:eastAsia="標楷體" w:hint="eastAsia"/>
          <w:color w:val="000000" w:themeColor="text1"/>
          <w:sz w:val="26"/>
          <w:szCs w:val="26"/>
          <w:lang w:eastAsia="zh-TW"/>
        </w:rPr>
        <w:t>5</w:t>
      </w:r>
      <w:r w:rsidRPr="007D4B32">
        <w:rPr>
          <w:rFonts w:eastAsia="標楷體"/>
          <w:color w:val="000000" w:themeColor="text1"/>
          <w:sz w:val="26"/>
          <w:szCs w:val="26"/>
          <w:lang w:eastAsia="zh-TW"/>
        </w:rPr>
        <w:t>月</w:t>
      </w:r>
      <w:r w:rsidR="009671D4">
        <w:rPr>
          <w:rFonts w:eastAsia="標楷體" w:hint="eastAsia"/>
          <w:color w:val="000000" w:themeColor="text1"/>
          <w:sz w:val="26"/>
          <w:szCs w:val="26"/>
          <w:lang w:eastAsia="zh-TW"/>
        </w:rPr>
        <w:t>24</w:t>
      </w:r>
      <w:r w:rsidRPr="007D4B32">
        <w:rPr>
          <w:rFonts w:eastAsia="標楷體"/>
          <w:color w:val="000000" w:themeColor="text1"/>
          <w:sz w:val="26"/>
          <w:szCs w:val="26"/>
          <w:lang w:eastAsia="zh-TW"/>
        </w:rPr>
        <w:t>日</w:t>
      </w:r>
    </w:p>
    <w:sectPr w:rsidR="00C33AFE" w:rsidRPr="00FD0CED" w:rsidSect="0082157A">
      <w:footerReference w:type="default" r:id="rId9"/>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055" w:rsidRDefault="00642055" w:rsidP="00484B8F">
      <w:r>
        <w:separator/>
      </w:r>
    </w:p>
  </w:endnote>
  <w:endnote w:type="continuationSeparator" w:id="0">
    <w:p w:rsidR="00642055" w:rsidRDefault="00642055" w:rsidP="0048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885978"/>
      <w:docPartObj>
        <w:docPartGallery w:val="Page Numbers (Bottom of Page)"/>
        <w:docPartUnique/>
      </w:docPartObj>
    </w:sdtPr>
    <w:sdtEndPr/>
    <w:sdtContent>
      <w:p w:rsidR="00DF4628" w:rsidRDefault="00DF4628">
        <w:pPr>
          <w:pStyle w:val="a8"/>
          <w:jc w:val="center"/>
        </w:pPr>
        <w:r>
          <w:rPr>
            <w:noProof/>
            <w:lang w:val="zh-TW" w:eastAsia="zh-TW"/>
          </w:rPr>
          <w:fldChar w:fldCharType="begin"/>
        </w:r>
        <w:r>
          <w:rPr>
            <w:noProof/>
            <w:lang w:val="zh-TW" w:eastAsia="zh-TW"/>
          </w:rPr>
          <w:instrText>PAGE   \* MERGEFORMAT</w:instrText>
        </w:r>
        <w:r>
          <w:rPr>
            <w:noProof/>
            <w:lang w:val="zh-TW" w:eastAsia="zh-TW"/>
          </w:rPr>
          <w:fldChar w:fldCharType="separate"/>
        </w:r>
        <w:r w:rsidR="00521518">
          <w:rPr>
            <w:noProof/>
            <w:lang w:val="zh-TW" w:eastAsia="zh-TW"/>
          </w:rPr>
          <w:t>5</w:t>
        </w:r>
        <w:r>
          <w:rPr>
            <w:noProof/>
            <w:lang w:val="zh-TW" w:eastAsia="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055" w:rsidRDefault="00642055" w:rsidP="00484B8F">
      <w:r>
        <w:separator/>
      </w:r>
    </w:p>
  </w:footnote>
  <w:footnote w:type="continuationSeparator" w:id="0">
    <w:p w:rsidR="00642055" w:rsidRDefault="00642055" w:rsidP="00484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73F"/>
    <w:multiLevelType w:val="hybridMultilevel"/>
    <w:tmpl w:val="24CACA46"/>
    <w:lvl w:ilvl="0" w:tplc="70DC133C">
      <w:start w:val="1"/>
      <w:numFmt w:val="decimal"/>
      <w:lvlText w:val="(%1)"/>
      <w:lvlJc w:val="left"/>
      <w:pPr>
        <w:ind w:left="1898" w:hanging="480"/>
      </w:pPr>
      <w:rPr>
        <w:rFonts w:ascii="標楷體" w:eastAsia="標楷體" w:hAnsi="標楷體" w:cs="Times New Roman"/>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nsid w:val="015715E2"/>
    <w:multiLevelType w:val="hybridMultilevel"/>
    <w:tmpl w:val="133421DA"/>
    <w:lvl w:ilvl="0" w:tplc="3D8EEC7C">
      <w:start w:val="1"/>
      <w:numFmt w:val="decimal"/>
      <w:lvlText w:val="(%1)"/>
      <w:lvlJc w:val="left"/>
      <w:pPr>
        <w:ind w:left="764" w:hanging="480"/>
      </w:pPr>
      <w:rPr>
        <w:rFonts w:hint="eastAsia"/>
        <w:b w:val="0"/>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02C02363"/>
    <w:multiLevelType w:val="hybridMultilevel"/>
    <w:tmpl w:val="70D06E98"/>
    <w:lvl w:ilvl="0" w:tplc="C86EBB3C">
      <w:start w:val="1"/>
      <w:numFmt w:val="taiwaneseCountingThousand"/>
      <w:lvlText w:val="(%1)."/>
      <w:lvlJc w:val="left"/>
      <w:pPr>
        <w:ind w:left="764" w:hanging="480"/>
      </w:pPr>
      <w:rPr>
        <w:rFonts w:hint="eastAsia"/>
        <w:b w:val="0"/>
        <w:color w:val="auto"/>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
    <w:nsid w:val="063141F7"/>
    <w:multiLevelType w:val="hybridMultilevel"/>
    <w:tmpl w:val="088C1E46"/>
    <w:lvl w:ilvl="0" w:tplc="C23E5D5A">
      <w:start w:val="1"/>
      <w:numFmt w:val="taiwaneseCountingThousand"/>
      <w:lvlText w:val="%1、"/>
      <w:lvlJc w:val="left"/>
      <w:pPr>
        <w:ind w:left="5867" w:hanging="480"/>
      </w:pPr>
      <w:rPr>
        <w:b/>
        <w:color w:val="000000"/>
        <w:sz w:val="26"/>
        <w:szCs w:val="26"/>
        <w:lang w:val="en-US"/>
      </w:rPr>
    </w:lvl>
    <w:lvl w:ilvl="1" w:tplc="5134A36A">
      <w:start w:val="4"/>
      <w:numFmt w:val="decimal"/>
      <w:lvlText w:val="%2."/>
      <w:lvlJc w:val="left"/>
      <w:pPr>
        <w:tabs>
          <w:tab w:val="num" w:pos="589"/>
        </w:tabs>
        <w:ind w:left="589" w:hanging="480"/>
      </w:pPr>
      <w:rPr>
        <w:rFonts w:cs="Times New Roman" w:hint="eastAsia"/>
        <w:b w:val="0"/>
        <w:sz w:val="26"/>
        <w:szCs w:val="26"/>
        <w:lang w:val="en-US"/>
      </w:rPr>
    </w:lvl>
    <w:lvl w:ilvl="2" w:tplc="0409001B">
      <w:start w:val="1"/>
      <w:numFmt w:val="lowerRoman"/>
      <w:lvlText w:val="%3."/>
      <w:lvlJc w:val="right"/>
      <w:pPr>
        <w:ind w:left="1069" w:hanging="480"/>
      </w:pPr>
    </w:lvl>
    <w:lvl w:ilvl="3" w:tplc="A702718E">
      <w:start w:val="1"/>
      <w:numFmt w:val="taiwaneseCountingThousand"/>
      <w:lvlText w:val="(%4)"/>
      <w:lvlJc w:val="left"/>
      <w:pPr>
        <w:ind w:left="1789" w:hanging="720"/>
      </w:pPr>
      <w:rPr>
        <w:rFonts w:hint="default"/>
      </w:rPr>
    </w:lvl>
    <w:lvl w:ilvl="4" w:tplc="04090019" w:tentative="1">
      <w:start w:val="1"/>
      <w:numFmt w:val="ideographTraditional"/>
      <w:lvlText w:val="%5、"/>
      <w:lvlJc w:val="left"/>
      <w:pPr>
        <w:ind w:left="2029" w:hanging="480"/>
      </w:pPr>
    </w:lvl>
    <w:lvl w:ilvl="5" w:tplc="0409001B" w:tentative="1">
      <w:start w:val="1"/>
      <w:numFmt w:val="lowerRoman"/>
      <w:lvlText w:val="%6."/>
      <w:lvlJc w:val="right"/>
      <w:pPr>
        <w:ind w:left="2509" w:hanging="480"/>
      </w:pPr>
    </w:lvl>
    <w:lvl w:ilvl="6" w:tplc="0409000F" w:tentative="1">
      <w:start w:val="1"/>
      <w:numFmt w:val="decimal"/>
      <w:lvlText w:val="%7."/>
      <w:lvlJc w:val="left"/>
      <w:pPr>
        <w:ind w:left="2989" w:hanging="480"/>
      </w:pPr>
    </w:lvl>
    <w:lvl w:ilvl="7" w:tplc="04090019" w:tentative="1">
      <w:start w:val="1"/>
      <w:numFmt w:val="ideographTraditional"/>
      <w:lvlText w:val="%8、"/>
      <w:lvlJc w:val="left"/>
      <w:pPr>
        <w:ind w:left="3469" w:hanging="480"/>
      </w:pPr>
    </w:lvl>
    <w:lvl w:ilvl="8" w:tplc="0409001B" w:tentative="1">
      <w:start w:val="1"/>
      <w:numFmt w:val="lowerRoman"/>
      <w:lvlText w:val="%9."/>
      <w:lvlJc w:val="right"/>
      <w:pPr>
        <w:ind w:left="3949" w:hanging="480"/>
      </w:pPr>
    </w:lvl>
  </w:abstractNum>
  <w:abstractNum w:abstractNumId="4">
    <w:nsid w:val="07811A4D"/>
    <w:multiLevelType w:val="hybridMultilevel"/>
    <w:tmpl w:val="FD4AA29E"/>
    <w:lvl w:ilvl="0" w:tplc="0409000F">
      <w:start w:val="1"/>
      <w:numFmt w:val="decimal"/>
      <w:lvlText w:val="%1."/>
      <w:lvlJc w:val="left"/>
      <w:pPr>
        <w:ind w:left="764" w:hanging="480"/>
      </w:pPr>
      <w:rPr>
        <w:rFonts w:hint="eastAsia"/>
        <w:b w:val="0"/>
        <w:color w:val="auto"/>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5">
    <w:nsid w:val="094C4C14"/>
    <w:multiLevelType w:val="hybridMultilevel"/>
    <w:tmpl w:val="A08452F2"/>
    <w:lvl w:ilvl="0" w:tplc="987AF796">
      <w:start w:val="1"/>
      <w:numFmt w:val="decimal"/>
      <w:lvlText w:val="%1."/>
      <w:lvlJc w:val="left"/>
      <w:pPr>
        <w:ind w:left="1188" w:hanging="480"/>
      </w:pPr>
      <w:rPr>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nsid w:val="096760FF"/>
    <w:multiLevelType w:val="hybridMultilevel"/>
    <w:tmpl w:val="F476FEB0"/>
    <w:lvl w:ilvl="0" w:tplc="31F28128">
      <w:start w:val="1"/>
      <w:numFmt w:val="decimal"/>
      <w:lvlText w:val="(%1)"/>
      <w:lvlJc w:val="left"/>
      <w:pPr>
        <w:ind w:left="1920" w:hanging="480"/>
      </w:pPr>
      <w:rPr>
        <w:rFonts w:ascii="Times New Roman" w:eastAsia="標楷體" w:hAnsi="標楷體" w:cs="Times New Roman"/>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0A54751D"/>
    <w:multiLevelType w:val="hybridMultilevel"/>
    <w:tmpl w:val="62061026"/>
    <w:lvl w:ilvl="0" w:tplc="91F01BDE">
      <w:start w:val="1"/>
      <w:numFmt w:val="decimal"/>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nsid w:val="0A5D4448"/>
    <w:multiLevelType w:val="hybridMultilevel"/>
    <w:tmpl w:val="004CD8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27D0360"/>
    <w:multiLevelType w:val="hybridMultilevel"/>
    <w:tmpl w:val="1242DCD2"/>
    <w:lvl w:ilvl="0" w:tplc="E54E7924">
      <w:start w:val="1"/>
      <w:numFmt w:val="decimal"/>
      <w:lvlText w:val="(%1)"/>
      <w:lvlJc w:val="left"/>
      <w:pPr>
        <w:ind w:left="1671" w:hanging="480"/>
      </w:pPr>
      <w:rPr>
        <w:rFonts w:ascii="Times New Roman" w:eastAsia="標楷體" w:hAnsi="標楷體" w:cs="Times New Roman"/>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10">
    <w:nsid w:val="1A5027A1"/>
    <w:multiLevelType w:val="hybridMultilevel"/>
    <w:tmpl w:val="7F507D84"/>
    <w:lvl w:ilvl="0" w:tplc="9E604466">
      <w:start w:val="1"/>
      <w:numFmt w:val="taiwaneseCountingThousand"/>
      <w:lvlText w:val="(%1)"/>
      <w:lvlJc w:val="left"/>
      <w:pPr>
        <w:ind w:left="909" w:hanging="480"/>
      </w:pPr>
      <w:rPr>
        <w:rFonts w:ascii="Times New Roman" w:eastAsia="標楷體" w:hAnsi="Times New Roman" w:cs="Times New Roman"/>
        <w:b w:val="0"/>
        <w:color w:val="000000" w:themeColor="text1"/>
      </w:rPr>
    </w:lvl>
    <w:lvl w:ilvl="1" w:tplc="04090019" w:tentative="1">
      <w:start w:val="1"/>
      <w:numFmt w:val="ideographTraditional"/>
      <w:lvlText w:val="%2、"/>
      <w:lvlJc w:val="left"/>
      <w:pPr>
        <w:ind w:left="1389" w:hanging="480"/>
      </w:pPr>
    </w:lvl>
    <w:lvl w:ilvl="2" w:tplc="0409001B" w:tentative="1">
      <w:start w:val="1"/>
      <w:numFmt w:val="lowerRoman"/>
      <w:lvlText w:val="%3."/>
      <w:lvlJc w:val="right"/>
      <w:pPr>
        <w:ind w:left="1869" w:hanging="480"/>
      </w:pPr>
    </w:lvl>
    <w:lvl w:ilvl="3" w:tplc="0409000F" w:tentative="1">
      <w:start w:val="1"/>
      <w:numFmt w:val="decimal"/>
      <w:lvlText w:val="%4."/>
      <w:lvlJc w:val="left"/>
      <w:pPr>
        <w:ind w:left="2349" w:hanging="480"/>
      </w:pPr>
    </w:lvl>
    <w:lvl w:ilvl="4" w:tplc="04090019" w:tentative="1">
      <w:start w:val="1"/>
      <w:numFmt w:val="ideographTraditional"/>
      <w:lvlText w:val="%5、"/>
      <w:lvlJc w:val="left"/>
      <w:pPr>
        <w:ind w:left="2829" w:hanging="480"/>
      </w:pPr>
    </w:lvl>
    <w:lvl w:ilvl="5" w:tplc="0409001B" w:tentative="1">
      <w:start w:val="1"/>
      <w:numFmt w:val="lowerRoman"/>
      <w:lvlText w:val="%6."/>
      <w:lvlJc w:val="right"/>
      <w:pPr>
        <w:ind w:left="3309" w:hanging="480"/>
      </w:pPr>
    </w:lvl>
    <w:lvl w:ilvl="6" w:tplc="0409000F" w:tentative="1">
      <w:start w:val="1"/>
      <w:numFmt w:val="decimal"/>
      <w:lvlText w:val="%7."/>
      <w:lvlJc w:val="left"/>
      <w:pPr>
        <w:ind w:left="3789" w:hanging="480"/>
      </w:pPr>
    </w:lvl>
    <w:lvl w:ilvl="7" w:tplc="04090019" w:tentative="1">
      <w:start w:val="1"/>
      <w:numFmt w:val="ideographTraditional"/>
      <w:lvlText w:val="%8、"/>
      <w:lvlJc w:val="left"/>
      <w:pPr>
        <w:ind w:left="4269" w:hanging="480"/>
      </w:pPr>
    </w:lvl>
    <w:lvl w:ilvl="8" w:tplc="0409001B" w:tentative="1">
      <w:start w:val="1"/>
      <w:numFmt w:val="lowerRoman"/>
      <w:lvlText w:val="%9."/>
      <w:lvlJc w:val="right"/>
      <w:pPr>
        <w:ind w:left="4749" w:hanging="480"/>
      </w:pPr>
    </w:lvl>
  </w:abstractNum>
  <w:abstractNum w:abstractNumId="11">
    <w:nsid w:val="1BC21B3E"/>
    <w:multiLevelType w:val="hybridMultilevel"/>
    <w:tmpl w:val="A9581F74"/>
    <w:lvl w:ilvl="0" w:tplc="ECEA58A2">
      <w:start w:val="1"/>
      <w:numFmt w:val="decimal"/>
      <w:lvlText w:val="(%1)"/>
      <w:lvlJc w:val="left"/>
      <w:pPr>
        <w:ind w:left="764" w:hanging="480"/>
      </w:pPr>
      <w:rPr>
        <w:rFonts w:ascii="Times New Roman" w:eastAsia="標楷體" w:hAnsi="標楷體" w:cs="Times New Roman"/>
        <w:b w:val="0"/>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nsid w:val="1E2F3100"/>
    <w:multiLevelType w:val="hybridMultilevel"/>
    <w:tmpl w:val="2C0ADD2C"/>
    <w:lvl w:ilvl="0" w:tplc="0409000F">
      <w:start w:val="1"/>
      <w:numFmt w:val="decimal"/>
      <w:lvlText w:val="%1."/>
      <w:lvlJc w:val="left"/>
      <w:pPr>
        <w:ind w:left="909" w:hanging="480"/>
      </w:pPr>
    </w:lvl>
    <w:lvl w:ilvl="1" w:tplc="04090019" w:tentative="1">
      <w:start w:val="1"/>
      <w:numFmt w:val="ideographTraditional"/>
      <w:lvlText w:val="%2、"/>
      <w:lvlJc w:val="left"/>
      <w:pPr>
        <w:ind w:left="1389" w:hanging="480"/>
      </w:pPr>
    </w:lvl>
    <w:lvl w:ilvl="2" w:tplc="0409001B" w:tentative="1">
      <w:start w:val="1"/>
      <w:numFmt w:val="lowerRoman"/>
      <w:lvlText w:val="%3."/>
      <w:lvlJc w:val="right"/>
      <w:pPr>
        <w:ind w:left="1869" w:hanging="480"/>
      </w:pPr>
    </w:lvl>
    <w:lvl w:ilvl="3" w:tplc="0409000F" w:tentative="1">
      <w:start w:val="1"/>
      <w:numFmt w:val="decimal"/>
      <w:lvlText w:val="%4."/>
      <w:lvlJc w:val="left"/>
      <w:pPr>
        <w:ind w:left="2349" w:hanging="480"/>
      </w:pPr>
    </w:lvl>
    <w:lvl w:ilvl="4" w:tplc="04090019" w:tentative="1">
      <w:start w:val="1"/>
      <w:numFmt w:val="ideographTraditional"/>
      <w:lvlText w:val="%5、"/>
      <w:lvlJc w:val="left"/>
      <w:pPr>
        <w:ind w:left="2829" w:hanging="480"/>
      </w:pPr>
    </w:lvl>
    <w:lvl w:ilvl="5" w:tplc="0409001B" w:tentative="1">
      <w:start w:val="1"/>
      <w:numFmt w:val="lowerRoman"/>
      <w:lvlText w:val="%6."/>
      <w:lvlJc w:val="right"/>
      <w:pPr>
        <w:ind w:left="3309" w:hanging="480"/>
      </w:pPr>
    </w:lvl>
    <w:lvl w:ilvl="6" w:tplc="0409000F" w:tentative="1">
      <w:start w:val="1"/>
      <w:numFmt w:val="decimal"/>
      <w:lvlText w:val="%7."/>
      <w:lvlJc w:val="left"/>
      <w:pPr>
        <w:ind w:left="3789" w:hanging="480"/>
      </w:pPr>
    </w:lvl>
    <w:lvl w:ilvl="7" w:tplc="04090019" w:tentative="1">
      <w:start w:val="1"/>
      <w:numFmt w:val="ideographTraditional"/>
      <w:lvlText w:val="%8、"/>
      <w:lvlJc w:val="left"/>
      <w:pPr>
        <w:ind w:left="4269" w:hanging="480"/>
      </w:pPr>
    </w:lvl>
    <w:lvl w:ilvl="8" w:tplc="0409001B" w:tentative="1">
      <w:start w:val="1"/>
      <w:numFmt w:val="lowerRoman"/>
      <w:lvlText w:val="%9."/>
      <w:lvlJc w:val="right"/>
      <w:pPr>
        <w:ind w:left="4749" w:hanging="480"/>
      </w:pPr>
    </w:lvl>
  </w:abstractNum>
  <w:abstractNum w:abstractNumId="13">
    <w:nsid w:val="1E4F6D1D"/>
    <w:multiLevelType w:val="hybridMultilevel"/>
    <w:tmpl w:val="BC78E68C"/>
    <w:lvl w:ilvl="0" w:tplc="19D42FDE">
      <w:start w:val="7"/>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149D7"/>
    <w:multiLevelType w:val="hybridMultilevel"/>
    <w:tmpl w:val="2C0ADD2C"/>
    <w:lvl w:ilvl="0" w:tplc="0409000F">
      <w:start w:val="1"/>
      <w:numFmt w:val="decimal"/>
      <w:lvlText w:val="%1."/>
      <w:lvlJc w:val="left"/>
      <w:pPr>
        <w:ind w:left="909" w:hanging="480"/>
      </w:pPr>
    </w:lvl>
    <w:lvl w:ilvl="1" w:tplc="04090019" w:tentative="1">
      <w:start w:val="1"/>
      <w:numFmt w:val="ideographTraditional"/>
      <w:lvlText w:val="%2、"/>
      <w:lvlJc w:val="left"/>
      <w:pPr>
        <w:ind w:left="1389" w:hanging="480"/>
      </w:pPr>
    </w:lvl>
    <w:lvl w:ilvl="2" w:tplc="0409001B" w:tentative="1">
      <w:start w:val="1"/>
      <w:numFmt w:val="lowerRoman"/>
      <w:lvlText w:val="%3."/>
      <w:lvlJc w:val="right"/>
      <w:pPr>
        <w:ind w:left="1869" w:hanging="480"/>
      </w:pPr>
    </w:lvl>
    <w:lvl w:ilvl="3" w:tplc="0409000F" w:tentative="1">
      <w:start w:val="1"/>
      <w:numFmt w:val="decimal"/>
      <w:lvlText w:val="%4."/>
      <w:lvlJc w:val="left"/>
      <w:pPr>
        <w:ind w:left="2349" w:hanging="480"/>
      </w:pPr>
    </w:lvl>
    <w:lvl w:ilvl="4" w:tplc="04090019" w:tentative="1">
      <w:start w:val="1"/>
      <w:numFmt w:val="ideographTraditional"/>
      <w:lvlText w:val="%5、"/>
      <w:lvlJc w:val="left"/>
      <w:pPr>
        <w:ind w:left="2829" w:hanging="480"/>
      </w:pPr>
    </w:lvl>
    <w:lvl w:ilvl="5" w:tplc="0409001B" w:tentative="1">
      <w:start w:val="1"/>
      <w:numFmt w:val="lowerRoman"/>
      <w:lvlText w:val="%6."/>
      <w:lvlJc w:val="right"/>
      <w:pPr>
        <w:ind w:left="3309" w:hanging="480"/>
      </w:pPr>
    </w:lvl>
    <w:lvl w:ilvl="6" w:tplc="0409000F" w:tentative="1">
      <w:start w:val="1"/>
      <w:numFmt w:val="decimal"/>
      <w:lvlText w:val="%7."/>
      <w:lvlJc w:val="left"/>
      <w:pPr>
        <w:ind w:left="3789" w:hanging="480"/>
      </w:pPr>
    </w:lvl>
    <w:lvl w:ilvl="7" w:tplc="04090019" w:tentative="1">
      <w:start w:val="1"/>
      <w:numFmt w:val="ideographTraditional"/>
      <w:lvlText w:val="%8、"/>
      <w:lvlJc w:val="left"/>
      <w:pPr>
        <w:ind w:left="4269" w:hanging="480"/>
      </w:pPr>
    </w:lvl>
    <w:lvl w:ilvl="8" w:tplc="0409001B" w:tentative="1">
      <w:start w:val="1"/>
      <w:numFmt w:val="lowerRoman"/>
      <w:lvlText w:val="%9."/>
      <w:lvlJc w:val="right"/>
      <w:pPr>
        <w:ind w:left="4749" w:hanging="480"/>
      </w:pPr>
    </w:lvl>
  </w:abstractNum>
  <w:abstractNum w:abstractNumId="15">
    <w:nsid w:val="267809CB"/>
    <w:multiLevelType w:val="hybridMultilevel"/>
    <w:tmpl w:val="A03ED68A"/>
    <w:lvl w:ilvl="0" w:tplc="91F01BDE">
      <w:start w:val="1"/>
      <w:numFmt w:val="decimal"/>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nsid w:val="281E4E16"/>
    <w:multiLevelType w:val="hybridMultilevel"/>
    <w:tmpl w:val="C71C25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A0B100D"/>
    <w:multiLevelType w:val="hybridMultilevel"/>
    <w:tmpl w:val="D0A61F80"/>
    <w:lvl w:ilvl="0" w:tplc="E544F1CE">
      <w:start w:val="1"/>
      <w:numFmt w:val="decimal"/>
      <w:lvlText w:val="(%1)"/>
      <w:lvlJc w:val="left"/>
      <w:pPr>
        <w:ind w:left="1920" w:hanging="480"/>
      </w:pPr>
      <w:rPr>
        <w:rFonts w:ascii="Times New Roman" w:eastAsia="標楷體" w:hAnsi="Times New Roman" w:cs="Times New Roman"/>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2B2446BC"/>
    <w:multiLevelType w:val="hybridMultilevel"/>
    <w:tmpl w:val="86088642"/>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9">
    <w:nsid w:val="2C550586"/>
    <w:multiLevelType w:val="hybridMultilevel"/>
    <w:tmpl w:val="6D9A1DD8"/>
    <w:lvl w:ilvl="0" w:tplc="668EF590">
      <w:start w:val="1"/>
      <w:numFmt w:val="decimal"/>
      <w:lvlText w:val="(%1)"/>
      <w:lvlJc w:val="left"/>
      <w:pPr>
        <w:ind w:left="1920" w:hanging="480"/>
      </w:pPr>
      <w:rPr>
        <w:rFonts w:ascii="標楷體" w:eastAsia="標楷體" w:hAnsi="標楷體" w:cs="Times New Roman"/>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nsid w:val="324D6DB4"/>
    <w:multiLevelType w:val="hybridMultilevel"/>
    <w:tmpl w:val="86088642"/>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
    <w:nsid w:val="342B1EC3"/>
    <w:multiLevelType w:val="hybridMultilevel"/>
    <w:tmpl w:val="5A668E44"/>
    <w:lvl w:ilvl="0" w:tplc="0409000F">
      <w:start w:val="1"/>
      <w:numFmt w:val="decimal"/>
      <w:lvlText w:val="%1."/>
      <w:lvlJc w:val="left"/>
      <w:pPr>
        <w:ind w:left="764" w:hanging="480"/>
      </w:pPr>
      <w:rPr>
        <w:rFonts w:hint="eastAsia"/>
        <w:b w:val="0"/>
        <w:color w:val="auto"/>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22">
    <w:nsid w:val="357F054E"/>
    <w:multiLevelType w:val="hybridMultilevel"/>
    <w:tmpl w:val="7C9CD0B0"/>
    <w:lvl w:ilvl="0" w:tplc="0409000F">
      <w:start w:val="1"/>
      <w:numFmt w:val="decimal"/>
      <w:lvlText w:val="%1."/>
      <w:lvlJc w:val="left"/>
      <w:pPr>
        <w:ind w:left="1389" w:hanging="480"/>
      </w:pPr>
    </w:lvl>
    <w:lvl w:ilvl="1" w:tplc="04090019" w:tentative="1">
      <w:start w:val="1"/>
      <w:numFmt w:val="ideographTraditional"/>
      <w:lvlText w:val="%2、"/>
      <w:lvlJc w:val="left"/>
      <w:pPr>
        <w:ind w:left="1869" w:hanging="480"/>
      </w:pPr>
    </w:lvl>
    <w:lvl w:ilvl="2" w:tplc="0409001B" w:tentative="1">
      <w:start w:val="1"/>
      <w:numFmt w:val="lowerRoman"/>
      <w:lvlText w:val="%3."/>
      <w:lvlJc w:val="right"/>
      <w:pPr>
        <w:ind w:left="2349" w:hanging="480"/>
      </w:pPr>
    </w:lvl>
    <w:lvl w:ilvl="3" w:tplc="0409000F" w:tentative="1">
      <w:start w:val="1"/>
      <w:numFmt w:val="decimal"/>
      <w:lvlText w:val="%4."/>
      <w:lvlJc w:val="left"/>
      <w:pPr>
        <w:ind w:left="2829" w:hanging="480"/>
      </w:pPr>
    </w:lvl>
    <w:lvl w:ilvl="4" w:tplc="04090019" w:tentative="1">
      <w:start w:val="1"/>
      <w:numFmt w:val="ideographTraditional"/>
      <w:lvlText w:val="%5、"/>
      <w:lvlJc w:val="left"/>
      <w:pPr>
        <w:ind w:left="3309" w:hanging="480"/>
      </w:pPr>
    </w:lvl>
    <w:lvl w:ilvl="5" w:tplc="0409001B" w:tentative="1">
      <w:start w:val="1"/>
      <w:numFmt w:val="lowerRoman"/>
      <w:lvlText w:val="%6."/>
      <w:lvlJc w:val="right"/>
      <w:pPr>
        <w:ind w:left="3789" w:hanging="480"/>
      </w:pPr>
    </w:lvl>
    <w:lvl w:ilvl="6" w:tplc="0409000F" w:tentative="1">
      <w:start w:val="1"/>
      <w:numFmt w:val="decimal"/>
      <w:lvlText w:val="%7."/>
      <w:lvlJc w:val="left"/>
      <w:pPr>
        <w:ind w:left="4269" w:hanging="480"/>
      </w:pPr>
    </w:lvl>
    <w:lvl w:ilvl="7" w:tplc="04090019" w:tentative="1">
      <w:start w:val="1"/>
      <w:numFmt w:val="ideographTraditional"/>
      <w:lvlText w:val="%8、"/>
      <w:lvlJc w:val="left"/>
      <w:pPr>
        <w:ind w:left="4749" w:hanging="480"/>
      </w:pPr>
    </w:lvl>
    <w:lvl w:ilvl="8" w:tplc="0409001B" w:tentative="1">
      <w:start w:val="1"/>
      <w:numFmt w:val="lowerRoman"/>
      <w:lvlText w:val="%9."/>
      <w:lvlJc w:val="right"/>
      <w:pPr>
        <w:ind w:left="5229" w:hanging="480"/>
      </w:pPr>
    </w:lvl>
  </w:abstractNum>
  <w:abstractNum w:abstractNumId="23">
    <w:nsid w:val="36D422F4"/>
    <w:multiLevelType w:val="hybridMultilevel"/>
    <w:tmpl w:val="2C0ADD2C"/>
    <w:lvl w:ilvl="0" w:tplc="0409000F">
      <w:start w:val="1"/>
      <w:numFmt w:val="decimal"/>
      <w:lvlText w:val="%1."/>
      <w:lvlJc w:val="left"/>
      <w:pPr>
        <w:ind w:left="909" w:hanging="480"/>
      </w:pPr>
    </w:lvl>
    <w:lvl w:ilvl="1" w:tplc="04090019" w:tentative="1">
      <w:start w:val="1"/>
      <w:numFmt w:val="ideographTraditional"/>
      <w:lvlText w:val="%2、"/>
      <w:lvlJc w:val="left"/>
      <w:pPr>
        <w:ind w:left="1389" w:hanging="480"/>
      </w:pPr>
    </w:lvl>
    <w:lvl w:ilvl="2" w:tplc="0409001B" w:tentative="1">
      <w:start w:val="1"/>
      <w:numFmt w:val="lowerRoman"/>
      <w:lvlText w:val="%3."/>
      <w:lvlJc w:val="right"/>
      <w:pPr>
        <w:ind w:left="1869" w:hanging="480"/>
      </w:pPr>
    </w:lvl>
    <w:lvl w:ilvl="3" w:tplc="0409000F" w:tentative="1">
      <w:start w:val="1"/>
      <w:numFmt w:val="decimal"/>
      <w:lvlText w:val="%4."/>
      <w:lvlJc w:val="left"/>
      <w:pPr>
        <w:ind w:left="2349" w:hanging="480"/>
      </w:pPr>
    </w:lvl>
    <w:lvl w:ilvl="4" w:tplc="04090019" w:tentative="1">
      <w:start w:val="1"/>
      <w:numFmt w:val="ideographTraditional"/>
      <w:lvlText w:val="%5、"/>
      <w:lvlJc w:val="left"/>
      <w:pPr>
        <w:ind w:left="2829" w:hanging="480"/>
      </w:pPr>
    </w:lvl>
    <w:lvl w:ilvl="5" w:tplc="0409001B" w:tentative="1">
      <w:start w:val="1"/>
      <w:numFmt w:val="lowerRoman"/>
      <w:lvlText w:val="%6."/>
      <w:lvlJc w:val="right"/>
      <w:pPr>
        <w:ind w:left="3309" w:hanging="480"/>
      </w:pPr>
    </w:lvl>
    <w:lvl w:ilvl="6" w:tplc="0409000F" w:tentative="1">
      <w:start w:val="1"/>
      <w:numFmt w:val="decimal"/>
      <w:lvlText w:val="%7."/>
      <w:lvlJc w:val="left"/>
      <w:pPr>
        <w:ind w:left="3789" w:hanging="480"/>
      </w:pPr>
    </w:lvl>
    <w:lvl w:ilvl="7" w:tplc="04090019" w:tentative="1">
      <w:start w:val="1"/>
      <w:numFmt w:val="ideographTraditional"/>
      <w:lvlText w:val="%8、"/>
      <w:lvlJc w:val="left"/>
      <w:pPr>
        <w:ind w:left="4269" w:hanging="480"/>
      </w:pPr>
    </w:lvl>
    <w:lvl w:ilvl="8" w:tplc="0409001B" w:tentative="1">
      <w:start w:val="1"/>
      <w:numFmt w:val="lowerRoman"/>
      <w:lvlText w:val="%9."/>
      <w:lvlJc w:val="right"/>
      <w:pPr>
        <w:ind w:left="4749" w:hanging="480"/>
      </w:pPr>
    </w:lvl>
  </w:abstractNum>
  <w:abstractNum w:abstractNumId="24">
    <w:nsid w:val="37707D89"/>
    <w:multiLevelType w:val="hybridMultilevel"/>
    <w:tmpl w:val="66844304"/>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nsid w:val="39867CE6"/>
    <w:multiLevelType w:val="hybridMultilevel"/>
    <w:tmpl w:val="8DB83E6E"/>
    <w:lvl w:ilvl="0" w:tplc="3D8EEC7C">
      <w:start w:val="1"/>
      <w:numFmt w:val="decimal"/>
      <w:lvlText w:val="(%1)"/>
      <w:lvlJc w:val="left"/>
      <w:pPr>
        <w:ind w:left="764" w:hanging="480"/>
      </w:pPr>
      <w:rPr>
        <w:rFonts w:hint="eastAsia"/>
        <w:b w:val="0"/>
        <w:color w:val="auto"/>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26">
    <w:nsid w:val="3B0D3248"/>
    <w:multiLevelType w:val="hybridMultilevel"/>
    <w:tmpl w:val="7278C4FA"/>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7">
    <w:nsid w:val="3BBF3D17"/>
    <w:multiLevelType w:val="hybridMultilevel"/>
    <w:tmpl w:val="C2E8F64E"/>
    <w:lvl w:ilvl="0" w:tplc="7632F9AE">
      <w:start w:val="2"/>
      <w:numFmt w:val="decimal"/>
      <w:lvlText w:val="%1."/>
      <w:lvlJc w:val="left"/>
      <w:pPr>
        <w:ind w:left="1119" w:hanging="480"/>
      </w:pPr>
      <w:rPr>
        <w:rFonts w:hint="eastAsia"/>
      </w:rPr>
    </w:lvl>
    <w:lvl w:ilvl="1" w:tplc="04090019" w:tentative="1">
      <w:start w:val="1"/>
      <w:numFmt w:val="ideographTraditional"/>
      <w:lvlText w:val="%2、"/>
      <w:lvlJc w:val="left"/>
      <w:pPr>
        <w:ind w:left="1599" w:hanging="480"/>
      </w:pPr>
    </w:lvl>
    <w:lvl w:ilvl="2" w:tplc="0409001B" w:tentative="1">
      <w:start w:val="1"/>
      <w:numFmt w:val="lowerRoman"/>
      <w:lvlText w:val="%3."/>
      <w:lvlJc w:val="right"/>
      <w:pPr>
        <w:ind w:left="2079" w:hanging="480"/>
      </w:pPr>
    </w:lvl>
    <w:lvl w:ilvl="3" w:tplc="0409000F" w:tentative="1">
      <w:start w:val="1"/>
      <w:numFmt w:val="decimal"/>
      <w:lvlText w:val="%4."/>
      <w:lvlJc w:val="left"/>
      <w:pPr>
        <w:ind w:left="2559" w:hanging="480"/>
      </w:pPr>
    </w:lvl>
    <w:lvl w:ilvl="4" w:tplc="04090019" w:tentative="1">
      <w:start w:val="1"/>
      <w:numFmt w:val="ideographTraditional"/>
      <w:lvlText w:val="%5、"/>
      <w:lvlJc w:val="left"/>
      <w:pPr>
        <w:ind w:left="3039" w:hanging="480"/>
      </w:pPr>
    </w:lvl>
    <w:lvl w:ilvl="5" w:tplc="0409001B" w:tentative="1">
      <w:start w:val="1"/>
      <w:numFmt w:val="lowerRoman"/>
      <w:lvlText w:val="%6."/>
      <w:lvlJc w:val="right"/>
      <w:pPr>
        <w:ind w:left="3519" w:hanging="480"/>
      </w:pPr>
    </w:lvl>
    <w:lvl w:ilvl="6" w:tplc="0409000F" w:tentative="1">
      <w:start w:val="1"/>
      <w:numFmt w:val="decimal"/>
      <w:lvlText w:val="%7."/>
      <w:lvlJc w:val="left"/>
      <w:pPr>
        <w:ind w:left="3999" w:hanging="480"/>
      </w:pPr>
    </w:lvl>
    <w:lvl w:ilvl="7" w:tplc="04090019" w:tentative="1">
      <w:start w:val="1"/>
      <w:numFmt w:val="ideographTraditional"/>
      <w:lvlText w:val="%8、"/>
      <w:lvlJc w:val="left"/>
      <w:pPr>
        <w:ind w:left="4479" w:hanging="480"/>
      </w:pPr>
    </w:lvl>
    <w:lvl w:ilvl="8" w:tplc="0409001B" w:tentative="1">
      <w:start w:val="1"/>
      <w:numFmt w:val="lowerRoman"/>
      <w:lvlText w:val="%9."/>
      <w:lvlJc w:val="right"/>
      <w:pPr>
        <w:ind w:left="4959" w:hanging="480"/>
      </w:pPr>
    </w:lvl>
  </w:abstractNum>
  <w:abstractNum w:abstractNumId="28">
    <w:nsid w:val="42C07464"/>
    <w:multiLevelType w:val="hybridMultilevel"/>
    <w:tmpl w:val="A9581F74"/>
    <w:lvl w:ilvl="0" w:tplc="ECEA58A2">
      <w:start w:val="1"/>
      <w:numFmt w:val="decimal"/>
      <w:lvlText w:val="(%1)"/>
      <w:lvlJc w:val="left"/>
      <w:pPr>
        <w:ind w:left="764" w:hanging="480"/>
      </w:pPr>
      <w:rPr>
        <w:rFonts w:ascii="Times New Roman" w:eastAsia="標楷體" w:hAnsi="標楷體" w:cs="Times New Roman"/>
        <w:b w:val="0"/>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nsid w:val="44677371"/>
    <w:multiLevelType w:val="hybridMultilevel"/>
    <w:tmpl w:val="8DB83E6E"/>
    <w:lvl w:ilvl="0" w:tplc="3D8EEC7C">
      <w:start w:val="1"/>
      <w:numFmt w:val="decimal"/>
      <w:lvlText w:val="(%1)"/>
      <w:lvlJc w:val="left"/>
      <w:pPr>
        <w:ind w:left="764" w:hanging="480"/>
      </w:pPr>
      <w:rPr>
        <w:rFonts w:hint="eastAsia"/>
        <w:b w:val="0"/>
        <w:color w:val="auto"/>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0">
    <w:nsid w:val="463B1415"/>
    <w:multiLevelType w:val="hybridMultilevel"/>
    <w:tmpl w:val="5A20E394"/>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1">
    <w:nsid w:val="470F4C64"/>
    <w:multiLevelType w:val="hybridMultilevel"/>
    <w:tmpl w:val="86088642"/>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2">
    <w:nsid w:val="48F520E1"/>
    <w:multiLevelType w:val="hybridMultilevel"/>
    <w:tmpl w:val="AB568F62"/>
    <w:lvl w:ilvl="0" w:tplc="E544F1CE">
      <w:start w:val="1"/>
      <w:numFmt w:val="decimal"/>
      <w:lvlText w:val="(%1)"/>
      <w:lvlJc w:val="left"/>
      <w:pPr>
        <w:ind w:left="1245" w:hanging="480"/>
      </w:pPr>
      <w:rPr>
        <w:rFonts w:ascii="Times New Roman" w:eastAsia="標楷體" w:hAnsi="Times New Roman" w:cs="Times New Roman"/>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3">
    <w:nsid w:val="4FDE3261"/>
    <w:multiLevelType w:val="hybridMultilevel"/>
    <w:tmpl w:val="2C0ADD2C"/>
    <w:lvl w:ilvl="0" w:tplc="0409000F">
      <w:start w:val="1"/>
      <w:numFmt w:val="decimal"/>
      <w:lvlText w:val="%1."/>
      <w:lvlJc w:val="left"/>
      <w:pPr>
        <w:ind w:left="909" w:hanging="480"/>
      </w:pPr>
    </w:lvl>
    <w:lvl w:ilvl="1" w:tplc="04090019" w:tentative="1">
      <w:start w:val="1"/>
      <w:numFmt w:val="ideographTraditional"/>
      <w:lvlText w:val="%2、"/>
      <w:lvlJc w:val="left"/>
      <w:pPr>
        <w:ind w:left="1389" w:hanging="480"/>
      </w:pPr>
    </w:lvl>
    <w:lvl w:ilvl="2" w:tplc="0409001B" w:tentative="1">
      <w:start w:val="1"/>
      <w:numFmt w:val="lowerRoman"/>
      <w:lvlText w:val="%3."/>
      <w:lvlJc w:val="right"/>
      <w:pPr>
        <w:ind w:left="1869" w:hanging="480"/>
      </w:pPr>
    </w:lvl>
    <w:lvl w:ilvl="3" w:tplc="0409000F" w:tentative="1">
      <w:start w:val="1"/>
      <w:numFmt w:val="decimal"/>
      <w:lvlText w:val="%4."/>
      <w:lvlJc w:val="left"/>
      <w:pPr>
        <w:ind w:left="2349" w:hanging="480"/>
      </w:pPr>
    </w:lvl>
    <w:lvl w:ilvl="4" w:tplc="04090019" w:tentative="1">
      <w:start w:val="1"/>
      <w:numFmt w:val="ideographTraditional"/>
      <w:lvlText w:val="%5、"/>
      <w:lvlJc w:val="left"/>
      <w:pPr>
        <w:ind w:left="2829" w:hanging="480"/>
      </w:pPr>
    </w:lvl>
    <w:lvl w:ilvl="5" w:tplc="0409001B" w:tentative="1">
      <w:start w:val="1"/>
      <w:numFmt w:val="lowerRoman"/>
      <w:lvlText w:val="%6."/>
      <w:lvlJc w:val="right"/>
      <w:pPr>
        <w:ind w:left="3309" w:hanging="480"/>
      </w:pPr>
    </w:lvl>
    <w:lvl w:ilvl="6" w:tplc="0409000F" w:tentative="1">
      <w:start w:val="1"/>
      <w:numFmt w:val="decimal"/>
      <w:lvlText w:val="%7."/>
      <w:lvlJc w:val="left"/>
      <w:pPr>
        <w:ind w:left="3789" w:hanging="480"/>
      </w:pPr>
    </w:lvl>
    <w:lvl w:ilvl="7" w:tplc="04090019" w:tentative="1">
      <w:start w:val="1"/>
      <w:numFmt w:val="ideographTraditional"/>
      <w:lvlText w:val="%8、"/>
      <w:lvlJc w:val="left"/>
      <w:pPr>
        <w:ind w:left="4269" w:hanging="480"/>
      </w:pPr>
    </w:lvl>
    <w:lvl w:ilvl="8" w:tplc="0409001B" w:tentative="1">
      <w:start w:val="1"/>
      <w:numFmt w:val="lowerRoman"/>
      <w:lvlText w:val="%9."/>
      <w:lvlJc w:val="right"/>
      <w:pPr>
        <w:ind w:left="4749" w:hanging="480"/>
      </w:pPr>
    </w:lvl>
  </w:abstractNum>
  <w:abstractNum w:abstractNumId="34">
    <w:nsid w:val="518402C1"/>
    <w:multiLevelType w:val="hybridMultilevel"/>
    <w:tmpl w:val="D644982A"/>
    <w:lvl w:ilvl="0" w:tplc="7632F9AE">
      <w:start w:val="2"/>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nsid w:val="51C54061"/>
    <w:multiLevelType w:val="hybridMultilevel"/>
    <w:tmpl w:val="2C0ADD2C"/>
    <w:lvl w:ilvl="0" w:tplc="0409000F">
      <w:start w:val="1"/>
      <w:numFmt w:val="decimal"/>
      <w:lvlText w:val="%1."/>
      <w:lvlJc w:val="left"/>
      <w:pPr>
        <w:ind w:left="909" w:hanging="480"/>
      </w:pPr>
    </w:lvl>
    <w:lvl w:ilvl="1" w:tplc="04090019" w:tentative="1">
      <w:start w:val="1"/>
      <w:numFmt w:val="ideographTraditional"/>
      <w:lvlText w:val="%2、"/>
      <w:lvlJc w:val="left"/>
      <w:pPr>
        <w:ind w:left="1389" w:hanging="480"/>
      </w:pPr>
    </w:lvl>
    <w:lvl w:ilvl="2" w:tplc="0409001B" w:tentative="1">
      <w:start w:val="1"/>
      <w:numFmt w:val="lowerRoman"/>
      <w:lvlText w:val="%3."/>
      <w:lvlJc w:val="right"/>
      <w:pPr>
        <w:ind w:left="1869" w:hanging="480"/>
      </w:pPr>
    </w:lvl>
    <w:lvl w:ilvl="3" w:tplc="0409000F" w:tentative="1">
      <w:start w:val="1"/>
      <w:numFmt w:val="decimal"/>
      <w:lvlText w:val="%4."/>
      <w:lvlJc w:val="left"/>
      <w:pPr>
        <w:ind w:left="2349" w:hanging="480"/>
      </w:pPr>
    </w:lvl>
    <w:lvl w:ilvl="4" w:tplc="04090019" w:tentative="1">
      <w:start w:val="1"/>
      <w:numFmt w:val="ideographTraditional"/>
      <w:lvlText w:val="%5、"/>
      <w:lvlJc w:val="left"/>
      <w:pPr>
        <w:ind w:left="2829" w:hanging="480"/>
      </w:pPr>
    </w:lvl>
    <w:lvl w:ilvl="5" w:tplc="0409001B" w:tentative="1">
      <w:start w:val="1"/>
      <w:numFmt w:val="lowerRoman"/>
      <w:lvlText w:val="%6."/>
      <w:lvlJc w:val="right"/>
      <w:pPr>
        <w:ind w:left="3309" w:hanging="480"/>
      </w:pPr>
    </w:lvl>
    <w:lvl w:ilvl="6" w:tplc="0409000F" w:tentative="1">
      <w:start w:val="1"/>
      <w:numFmt w:val="decimal"/>
      <w:lvlText w:val="%7."/>
      <w:lvlJc w:val="left"/>
      <w:pPr>
        <w:ind w:left="3789" w:hanging="480"/>
      </w:pPr>
    </w:lvl>
    <w:lvl w:ilvl="7" w:tplc="04090019" w:tentative="1">
      <w:start w:val="1"/>
      <w:numFmt w:val="ideographTraditional"/>
      <w:lvlText w:val="%8、"/>
      <w:lvlJc w:val="left"/>
      <w:pPr>
        <w:ind w:left="4269" w:hanging="480"/>
      </w:pPr>
    </w:lvl>
    <w:lvl w:ilvl="8" w:tplc="0409001B" w:tentative="1">
      <w:start w:val="1"/>
      <w:numFmt w:val="lowerRoman"/>
      <w:lvlText w:val="%9."/>
      <w:lvlJc w:val="right"/>
      <w:pPr>
        <w:ind w:left="4749" w:hanging="480"/>
      </w:pPr>
    </w:lvl>
  </w:abstractNum>
  <w:abstractNum w:abstractNumId="36">
    <w:nsid w:val="540D3435"/>
    <w:multiLevelType w:val="hybridMultilevel"/>
    <w:tmpl w:val="3FC4C110"/>
    <w:lvl w:ilvl="0" w:tplc="91F01BDE">
      <w:start w:val="1"/>
      <w:numFmt w:val="decimal"/>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7">
    <w:nsid w:val="56C50098"/>
    <w:multiLevelType w:val="hybridMultilevel"/>
    <w:tmpl w:val="094053B4"/>
    <w:lvl w:ilvl="0" w:tplc="BD1A2C82">
      <w:start w:val="1"/>
      <w:numFmt w:val="decimal"/>
      <w:pStyle w:val="2"/>
      <w:lvlText w:val="%1."/>
      <w:lvlJc w:val="left"/>
      <w:pPr>
        <w:ind w:left="317" w:hanging="360"/>
      </w:pPr>
      <w:rPr>
        <w:rFonts w:ascii="Times New Roman" w:hAnsi="Times New Roman" w:cs="Times New Roman" w:hint="default"/>
      </w:rPr>
    </w:lvl>
    <w:lvl w:ilvl="1" w:tplc="04090019" w:tentative="1">
      <w:start w:val="1"/>
      <w:numFmt w:val="ideographTraditional"/>
      <w:lvlText w:val="%2、"/>
      <w:lvlJc w:val="left"/>
      <w:pPr>
        <w:ind w:left="917" w:hanging="480"/>
      </w:pPr>
      <w:rPr>
        <w:rFonts w:cs="Times New Roman"/>
      </w:rPr>
    </w:lvl>
    <w:lvl w:ilvl="2" w:tplc="0409001B" w:tentative="1">
      <w:start w:val="1"/>
      <w:numFmt w:val="lowerRoman"/>
      <w:lvlText w:val="%3."/>
      <w:lvlJc w:val="right"/>
      <w:pPr>
        <w:ind w:left="1397" w:hanging="480"/>
      </w:pPr>
      <w:rPr>
        <w:rFonts w:cs="Times New Roman"/>
      </w:rPr>
    </w:lvl>
    <w:lvl w:ilvl="3" w:tplc="0409000F" w:tentative="1">
      <w:start w:val="1"/>
      <w:numFmt w:val="decimal"/>
      <w:lvlText w:val="%4."/>
      <w:lvlJc w:val="left"/>
      <w:pPr>
        <w:ind w:left="1877" w:hanging="480"/>
      </w:pPr>
      <w:rPr>
        <w:rFonts w:cs="Times New Roman"/>
      </w:rPr>
    </w:lvl>
    <w:lvl w:ilvl="4" w:tplc="04090019" w:tentative="1">
      <w:start w:val="1"/>
      <w:numFmt w:val="ideographTraditional"/>
      <w:lvlText w:val="%5、"/>
      <w:lvlJc w:val="left"/>
      <w:pPr>
        <w:ind w:left="2357" w:hanging="480"/>
      </w:pPr>
      <w:rPr>
        <w:rFonts w:cs="Times New Roman"/>
      </w:rPr>
    </w:lvl>
    <w:lvl w:ilvl="5" w:tplc="0409001B" w:tentative="1">
      <w:start w:val="1"/>
      <w:numFmt w:val="lowerRoman"/>
      <w:lvlText w:val="%6."/>
      <w:lvlJc w:val="right"/>
      <w:pPr>
        <w:ind w:left="2837" w:hanging="480"/>
      </w:pPr>
      <w:rPr>
        <w:rFonts w:cs="Times New Roman"/>
      </w:rPr>
    </w:lvl>
    <w:lvl w:ilvl="6" w:tplc="0409000F" w:tentative="1">
      <w:start w:val="1"/>
      <w:numFmt w:val="decimal"/>
      <w:lvlText w:val="%7."/>
      <w:lvlJc w:val="left"/>
      <w:pPr>
        <w:ind w:left="3317" w:hanging="480"/>
      </w:pPr>
      <w:rPr>
        <w:rFonts w:cs="Times New Roman"/>
      </w:rPr>
    </w:lvl>
    <w:lvl w:ilvl="7" w:tplc="04090019" w:tentative="1">
      <w:start w:val="1"/>
      <w:numFmt w:val="ideographTraditional"/>
      <w:lvlText w:val="%8、"/>
      <w:lvlJc w:val="left"/>
      <w:pPr>
        <w:ind w:left="3797" w:hanging="480"/>
      </w:pPr>
      <w:rPr>
        <w:rFonts w:cs="Times New Roman"/>
      </w:rPr>
    </w:lvl>
    <w:lvl w:ilvl="8" w:tplc="0409001B" w:tentative="1">
      <w:start w:val="1"/>
      <w:numFmt w:val="lowerRoman"/>
      <w:lvlText w:val="%9."/>
      <w:lvlJc w:val="right"/>
      <w:pPr>
        <w:ind w:left="4277" w:hanging="480"/>
      </w:pPr>
      <w:rPr>
        <w:rFonts w:cs="Times New Roman"/>
      </w:rPr>
    </w:lvl>
  </w:abstractNum>
  <w:abstractNum w:abstractNumId="38">
    <w:nsid w:val="65B5216D"/>
    <w:multiLevelType w:val="hybridMultilevel"/>
    <w:tmpl w:val="6B2E3680"/>
    <w:lvl w:ilvl="0" w:tplc="C86EBB3C">
      <w:start w:val="1"/>
      <w:numFmt w:val="taiwaneseCountingThousand"/>
      <w:lvlText w:val="(%1)."/>
      <w:lvlJc w:val="left"/>
      <w:pPr>
        <w:ind w:left="1582" w:hanging="480"/>
      </w:pPr>
      <w:rPr>
        <w:rFonts w:hint="eastAsia"/>
        <w:b w:val="0"/>
      </w:rPr>
    </w:lvl>
    <w:lvl w:ilvl="1" w:tplc="54189F60">
      <w:start w:val="1"/>
      <w:numFmt w:val="taiwaneseCountingThousand"/>
      <w:lvlText w:val="(%2)"/>
      <w:lvlJc w:val="left"/>
      <w:pPr>
        <w:ind w:left="2062" w:hanging="480"/>
      </w:pPr>
      <w:rPr>
        <w:rFonts w:ascii="Times New Roman" w:eastAsia="標楷體" w:hAnsi="標楷體" w:cs="Times New Roman"/>
      </w:rPr>
    </w:lvl>
    <w:lvl w:ilvl="2" w:tplc="0409001B" w:tentative="1">
      <w:start w:val="1"/>
      <w:numFmt w:val="lowerRoman"/>
      <w:lvlText w:val="%3."/>
      <w:lvlJc w:val="right"/>
      <w:pPr>
        <w:ind w:left="2542" w:hanging="480"/>
      </w:pPr>
    </w:lvl>
    <w:lvl w:ilvl="3" w:tplc="0409000F" w:tentative="1">
      <w:start w:val="1"/>
      <w:numFmt w:val="decimal"/>
      <w:lvlText w:val="%4."/>
      <w:lvlJc w:val="left"/>
      <w:pPr>
        <w:ind w:left="3022" w:hanging="480"/>
      </w:pPr>
    </w:lvl>
    <w:lvl w:ilvl="4" w:tplc="04090019" w:tentative="1">
      <w:start w:val="1"/>
      <w:numFmt w:val="ideographTraditional"/>
      <w:lvlText w:val="%5、"/>
      <w:lvlJc w:val="left"/>
      <w:pPr>
        <w:ind w:left="3502" w:hanging="480"/>
      </w:pPr>
    </w:lvl>
    <w:lvl w:ilvl="5" w:tplc="0409001B" w:tentative="1">
      <w:start w:val="1"/>
      <w:numFmt w:val="lowerRoman"/>
      <w:lvlText w:val="%6."/>
      <w:lvlJc w:val="right"/>
      <w:pPr>
        <w:ind w:left="3982" w:hanging="480"/>
      </w:pPr>
    </w:lvl>
    <w:lvl w:ilvl="6" w:tplc="0409000F" w:tentative="1">
      <w:start w:val="1"/>
      <w:numFmt w:val="decimal"/>
      <w:lvlText w:val="%7."/>
      <w:lvlJc w:val="left"/>
      <w:pPr>
        <w:ind w:left="4462" w:hanging="480"/>
      </w:pPr>
    </w:lvl>
    <w:lvl w:ilvl="7" w:tplc="04090019" w:tentative="1">
      <w:start w:val="1"/>
      <w:numFmt w:val="ideographTraditional"/>
      <w:lvlText w:val="%8、"/>
      <w:lvlJc w:val="left"/>
      <w:pPr>
        <w:ind w:left="4942" w:hanging="480"/>
      </w:pPr>
    </w:lvl>
    <w:lvl w:ilvl="8" w:tplc="0409001B" w:tentative="1">
      <w:start w:val="1"/>
      <w:numFmt w:val="lowerRoman"/>
      <w:lvlText w:val="%9."/>
      <w:lvlJc w:val="right"/>
      <w:pPr>
        <w:ind w:left="5422" w:hanging="480"/>
      </w:pPr>
    </w:lvl>
  </w:abstractNum>
  <w:abstractNum w:abstractNumId="39">
    <w:nsid w:val="66F054FF"/>
    <w:multiLevelType w:val="hybridMultilevel"/>
    <w:tmpl w:val="8DB83E6E"/>
    <w:lvl w:ilvl="0" w:tplc="3D8EEC7C">
      <w:start w:val="1"/>
      <w:numFmt w:val="decimal"/>
      <w:lvlText w:val="(%1)"/>
      <w:lvlJc w:val="left"/>
      <w:pPr>
        <w:ind w:left="764" w:hanging="480"/>
      </w:pPr>
      <w:rPr>
        <w:rFonts w:hint="eastAsia"/>
        <w:b w:val="0"/>
        <w:color w:val="auto"/>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40">
    <w:nsid w:val="6CC45A97"/>
    <w:multiLevelType w:val="hybridMultilevel"/>
    <w:tmpl w:val="4E9C3F08"/>
    <w:lvl w:ilvl="0" w:tplc="A702718E">
      <w:start w:val="1"/>
      <w:numFmt w:val="taiwaneseCountingThousand"/>
      <w:lvlText w:val="(%1)"/>
      <w:lvlJc w:val="left"/>
      <w:pPr>
        <w:ind w:left="1389" w:hanging="480"/>
      </w:pPr>
      <w:rPr>
        <w:rFonts w:hint="default"/>
      </w:rPr>
    </w:lvl>
    <w:lvl w:ilvl="1" w:tplc="04090019" w:tentative="1">
      <w:start w:val="1"/>
      <w:numFmt w:val="ideographTraditional"/>
      <w:lvlText w:val="%2、"/>
      <w:lvlJc w:val="left"/>
      <w:pPr>
        <w:ind w:left="1869" w:hanging="480"/>
      </w:pPr>
    </w:lvl>
    <w:lvl w:ilvl="2" w:tplc="0409001B" w:tentative="1">
      <w:start w:val="1"/>
      <w:numFmt w:val="lowerRoman"/>
      <w:lvlText w:val="%3."/>
      <w:lvlJc w:val="right"/>
      <w:pPr>
        <w:ind w:left="2349" w:hanging="480"/>
      </w:pPr>
    </w:lvl>
    <w:lvl w:ilvl="3" w:tplc="0409000F" w:tentative="1">
      <w:start w:val="1"/>
      <w:numFmt w:val="decimal"/>
      <w:lvlText w:val="%4."/>
      <w:lvlJc w:val="left"/>
      <w:pPr>
        <w:ind w:left="2829" w:hanging="480"/>
      </w:pPr>
    </w:lvl>
    <w:lvl w:ilvl="4" w:tplc="04090019" w:tentative="1">
      <w:start w:val="1"/>
      <w:numFmt w:val="ideographTraditional"/>
      <w:lvlText w:val="%5、"/>
      <w:lvlJc w:val="left"/>
      <w:pPr>
        <w:ind w:left="3309" w:hanging="480"/>
      </w:pPr>
    </w:lvl>
    <w:lvl w:ilvl="5" w:tplc="0409001B" w:tentative="1">
      <w:start w:val="1"/>
      <w:numFmt w:val="lowerRoman"/>
      <w:lvlText w:val="%6."/>
      <w:lvlJc w:val="right"/>
      <w:pPr>
        <w:ind w:left="3789" w:hanging="480"/>
      </w:pPr>
    </w:lvl>
    <w:lvl w:ilvl="6" w:tplc="0409000F" w:tentative="1">
      <w:start w:val="1"/>
      <w:numFmt w:val="decimal"/>
      <w:lvlText w:val="%7."/>
      <w:lvlJc w:val="left"/>
      <w:pPr>
        <w:ind w:left="4269" w:hanging="480"/>
      </w:pPr>
    </w:lvl>
    <w:lvl w:ilvl="7" w:tplc="04090019" w:tentative="1">
      <w:start w:val="1"/>
      <w:numFmt w:val="ideographTraditional"/>
      <w:lvlText w:val="%8、"/>
      <w:lvlJc w:val="left"/>
      <w:pPr>
        <w:ind w:left="4749" w:hanging="480"/>
      </w:pPr>
    </w:lvl>
    <w:lvl w:ilvl="8" w:tplc="0409001B" w:tentative="1">
      <w:start w:val="1"/>
      <w:numFmt w:val="lowerRoman"/>
      <w:lvlText w:val="%9."/>
      <w:lvlJc w:val="right"/>
      <w:pPr>
        <w:ind w:left="5229" w:hanging="480"/>
      </w:pPr>
    </w:lvl>
  </w:abstractNum>
  <w:abstractNum w:abstractNumId="41">
    <w:nsid w:val="6E6A2D2E"/>
    <w:multiLevelType w:val="hybridMultilevel"/>
    <w:tmpl w:val="F8AEB0D6"/>
    <w:lvl w:ilvl="0" w:tplc="87B6F51C">
      <w:start w:val="1"/>
      <w:numFmt w:val="decimal"/>
      <w:lvlText w:val="(%1)"/>
      <w:lvlJc w:val="left"/>
      <w:pPr>
        <w:ind w:left="1208" w:hanging="480"/>
      </w:pPr>
      <w:rPr>
        <w:rFonts w:hint="eastAsia"/>
      </w:rPr>
    </w:lvl>
    <w:lvl w:ilvl="1" w:tplc="04090019" w:tentative="1">
      <w:start w:val="1"/>
      <w:numFmt w:val="ideographTraditional"/>
      <w:lvlText w:val="%2、"/>
      <w:lvlJc w:val="left"/>
      <w:pPr>
        <w:ind w:left="1688" w:hanging="480"/>
      </w:pPr>
    </w:lvl>
    <w:lvl w:ilvl="2" w:tplc="0409001B" w:tentative="1">
      <w:start w:val="1"/>
      <w:numFmt w:val="lowerRoman"/>
      <w:lvlText w:val="%3."/>
      <w:lvlJc w:val="right"/>
      <w:pPr>
        <w:ind w:left="2168" w:hanging="480"/>
      </w:pPr>
    </w:lvl>
    <w:lvl w:ilvl="3" w:tplc="0409000F" w:tentative="1">
      <w:start w:val="1"/>
      <w:numFmt w:val="decimal"/>
      <w:lvlText w:val="%4."/>
      <w:lvlJc w:val="left"/>
      <w:pPr>
        <w:ind w:left="2648" w:hanging="480"/>
      </w:pPr>
    </w:lvl>
    <w:lvl w:ilvl="4" w:tplc="04090019" w:tentative="1">
      <w:start w:val="1"/>
      <w:numFmt w:val="ideographTraditional"/>
      <w:lvlText w:val="%5、"/>
      <w:lvlJc w:val="left"/>
      <w:pPr>
        <w:ind w:left="3128" w:hanging="480"/>
      </w:pPr>
    </w:lvl>
    <w:lvl w:ilvl="5" w:tplc="0409001B" w:tentative="1">
      <w:start w:val="1"/>
      <w:numFmt w:val="lowerRoman"/>
      <w:lvlText w:val="%6."/>
      <w:lvlJc w:val="right"/>
      <w:pPr>
        <w:ind w:left="3608" w:hanging="480"/>
      </w:pPr>
    </w:lvl>
    <w:lvl w:ilvl="6" w:tplc="0409000F" w:tentative="1">
      <w:start w:val="1"/>
      <w:numFmt w:val="decimal"/>
      <w:lvlText w:val="%7."/>
      <w:lvlJc w:val="left"/>
      <w:pPr>
        <w:ind w:left="4088" w:hanging="480"/>
      </w:pPr>
    </w:lvl>
    <w:lvl w:ilvl="7" w:tplc="04090019" w:tentative="1">
      <w:start w:val="1"/>
      <w:numFmt w:val="ideographTraditional"/>
      <w:lvlText w:val="%8、"/>
      <w:lvlJc w:val="left"/>
      <w:pPr>
        <w:ind w:left="4568" w:hanging="480"/>
      </w:pPr>
    </w:lvl>
    <w:lvl w:ilvl="8" w:tplc="0409001B" w:tentative="1">
      <w:start w:val="1"/>
      <w:numFmt w:val="lowerRoman"/>
      <w:lvlText w:val="%9."/>
      <w:lvlJc w:val="right"/>
      <w:pPr>
        <w:ind w:left="5048" w:hanging="480"/>
      </w:pPr>
    </w:lvl>
  </w:abstractNum>
  <w:abstractNum w:abstractNumId="42">
    <w:nsid w:val="6FB2406E"/>
    <w:multiLevelType w:val="hybridMultilevel"/>
    <w:tmpl w:val="14C40E60"/>
    <w:lvl w:ilvl="0" w:tplc="91F01BDE">
      <w:start w:val="1"/>
      <w:numFmt w:val="decimal"/>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3">
    <w:nsid w:val="72A3174B"/>
    <w:multiLevelType w:val="hybridMultilevel"/>
    <w:tmpl w:val="AD1A2932"/>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nsid w:val="74EC457D"/>
    <w:multiLevelType w:val="hybridMultilevel"/>
    <w:tmpl w:val="88E0601C"/>
    <w:lvl w:ilvl="0" w:tplc="0409000F">
      <w:start w:val="1"/>
      <w:numFmt w:val="decimal"/>
      <w:lvlText w:val="%1."/>
      <w:lvlJc w:val="left"/>
      <w:pPr>
        <w:ind w:left="764" w:hanging="480"/>
      </w:pPr>
      <w:rPr>
        <w:rFonts w:hint="eastAsia"/>
        <w:b w:val="0"/>
        <w:color w:val="auto"/>
      </w:rPr>
    </w:lvl>
    <w:lvl w:ilvl="1" w:tplc="A6360954">
      <w:start w:val="1"/>
      <w:numFmt w:val="decimal"/>
      <w:lvlText w:val="(%2)"/>
      <w:lvlJc w:val="left"/>
      <w:pPr>
        <w:ind w:left="1360" w:hanging="360"/>
      </w:pPr>
      <w:rPr>
        <w:rFonts w:hAnsi="標楷體" w:hint="default"/>
      </w:r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45">
    <w:nsid w:val="75883765"/>
    <w:multiLevelType w:val="hybridMultilevel"/>
    <w:tmpl w:val="C18495D0"/>
    <w:lvl w:ilvl="0" w:tplc="0409000F">
      <w:start w:val="1"/>
      <w:numFmt w:val="decimal"/>
      <w:lvlText w:val="%1."/>
      <w:lvlJc w:val="left"/>
      <w:pPr>
        <w:ind w:left="1000" w:hanging="480"/>
      </w:pPr>
      <w:rPr>
        <w:rFonts w:hint="eastAsia"/>
        <w:b w:val="0"/>
        <w:color w:val="auto"/>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46">
    <w:nsid w:val="76242097"/>
    <w:multiLevelType w:val="hybridMultilevel"/>
    <w:tmpl w:val="2C0ADD2C"/>
    <w:lvl w:ilvl="0" w:tplc="0409000F">
      <w:start w:val="1"/>
      <w:numFmt w:val="decimal"/>
      <w:lvlText w:val="%1."/>
      <w:lvlJc w:val="left"/>
      <w:pPr>
        <w:ind w:left="909" w:hanging="480"/>
      </w:pPr>
    </w:lvl>
    <w:lvl w:ilvl="1" w:tplc="04090019" w:tentative="1">
      <w:start w:val="1"/>
      <w:numFmt w:val="ideographTraditional"/>
      <w:lvlText w:val="%2、"/>
      <w:lvlJc w:val="left"/>
      <w:pPr>
        <w:ind w:left="1389" w:hanging="480"/>
      </w:pPr>
    </w:lvl>
    <w:lvl w:ilvl="2" w:tplc="0409001B" w:tentative="1">
      <w:start w:val="1"/>
      <w:numFmt w:val="lowerRoman"/>
      <w:lvlText w:val="%3."/>
      <w:lvlJc w:val="right"/>
      <w:pPr>
        <w:ind w:left="1869" w:hanging="480"/>
      </w:pPr>
    </w:lvl>
    <w:lvl w:ilvl="3" w:tplc="0409000F" w:tentative="1">
      <w:start w:val="1"/>
      <w:numFmt w:val="decimal"/>
      <w:lvlText w:val="%4."/>
      <w:lvlJc w:val="left"/>
      <w:pPr>
        <w:ind w:left="2349" w:hanging="480"/>
      </w:pPr>
    </w:lvl>
    <w:lvl w:ilvl="4" w:tplc="04090019" w:tentative="1">
      <w:start w:val="1"/>
      <w:numFmt w:val="ideographTraditional"/>
      <w:lvlText w:val="%5、"/>
      <w:lvlJc w:val="left"/>
      <w:pPr>
        <w:ind w:left="2829" w:hanging="480"/>
      </w:pPr>
    </w:lvl>
    <w:lvl w:ilvl="5" w:tplc="0409001B" w:tentative="1">
      <w:start w:val="1"/>
      <w:numFmt w:val="lowerRoman"/>
      <w:lvlText w:val="%6."/>
      <w:lvlJc w:val="right"/>
      <w:pPr>
        <w:ind w:left="3309" w:hanging="480"/>
      </w:pPr>
    </w:lvl>
    <w:lvl w:ilvl="6" w:tplc="0409000F" w:tentative="1">
      <w:start w:val="1"/>
      <w:numFmt w:val="decimal"/>
      <w:lvlText w:val="%7."/>
      <w:lvlJc w:val="left"/>
      <w:pPr>
        <w:ind w:left="3789" w:hanging="480"/>
      </w:pPr>
    </w:lvl>
    <w:lvl w:ilvl="7" w:tplc="04090019" w:tentative="1">
      <w:start w:val="1"/>
      <w:numFmt w:val="ideographTraditional"/>
      <w:lvlText w:val="%8、"/>
      <w:lvlJc w:val="left"/>
      <w:pPr>
        <w:ind w:left="4269" w:hanging="480"/>
      </w:pPr>
    </w:lvl>
    <w:lvl w:ilvl="8" w:tplc="0409001B" w:tentative="1">
      <w:start w:val="1"/>
      <w:numFmt w:val="lowerRoman"/>
      <w:lvlText w:val="%9."/>
      <w:lvlJc w:val="right"/>
      <w:pPr>
        <w:ind w:left="4749" w:hanging="480"/>
      </w:pPr>
    </w:lvl>
  </w:abstractNum>
  <w:abstractNum w:abstractNumId="47">
    <w:nsid w:val="79200043"/>
    <w:multiLevelType w:val="hybridMultilevel"/>
    <w:tmpl w:val="AA7AA7B0"/>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8">
    <w:nsid w:val="79E06B7B"/>
    <w:multiLevelType w:val="hybridMultilevel"/>
    <w:tmpl w:val="A580AD86"/>
    <w:lvl w:ilvl="0" w:tplc="E544F1CE">
      <w:start w:val="1"/>
      <w:numFmt w:val="decimal"/>
      <w:lvlText w:val="(%1)"/>
      <w:lvlJc w:val="left"/>
      <w:pPr>
        <w:ind w:left="1244" w:hanging="480"/>
      </w:pPr>
      <w:rPr>
        <w:rFonts w:ascii="Times New Roman" w:eastAsia="標楷體" w:hAnsi="Times New Roman" w:cs="Times New Roman"/>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num w:numId="1">
    <w:abstractNumId w:val="37"/>
  </w:num>
  <w:num w:numId="2">
    <w:abstractNumId w:val="3"/>
  </w:num>
  <w:num w:numId="3">
    <w:abstractNumId w:val="2"/>
  </w:num>
  <w:num w:numId="4">
    <w:abstractNumId w:val="47"/>
  </w:num>
  <w:num w:numId="5">
    <w:abstractNumId w:val="10"/>
  </w:num>
  <w:num w:numId="6">
    <w:abstractNumId w:val="38"/>
  </w:num>
  <w:num w:numId="7">
    <w:abstractNumId w:val="45"/>
  </w:num>
  <w:num w:numId="8">
    <w:abstractNumId w:val="30"/>
  </w:num>
  <w:num w:numId="9">
    <w:abstractNumId w:val="5"/>
  </w:num>
  <w:num w:numId="10">
    <w:abstractNumId w:val="16"/>
  </w:num>
  <w:num w:numId="11">
    <w:abstractNumId w:val="6"/>
  </w:num>
  <w:num w:numId="12">
    <w:abstractNumId w:val="17"/>
  </w:num>
  <w:num w:numId="13">
    <w:abstractNumId w:val="9"/>
  </w:num>
  <w:num w:numId="14">
    <w:abstractNumId w:val="27"/>
  </w:num>
  <w:num w:numId="15">
    <w:abstractNumId w:val="0"/>
  </w:num>
  <w:num w:numId="16">
    <w:abstractNumId w:val="34"/>
  </w:num>
  <w:num w:numId="17">
    <w:abstractNumId w:val="19"/>
  </w:num>
  <w:num w:numId="18">
    <w:abstractNumId w:val="48"/>
  </w:num>
  <w:num w:numId="19">
    <w:abstractNumId w:val="32"/>
  </w:num>
  <w:num w:numId="20">
    <w:abstractNumId w:val="22"/>
  </w:num>
  <w:num w:numId="21">
    <w:abstractNumId w:val="24"/>
  </w:num>
  <w:num w:numId="22">
    <w:abstractNumId w:val="40"/>
  </w:num>
  <w:num w:numId="23">
    <w:abstractNumId w:val="43"/>
  </w:num>
  <w:num w:numId="24">
    <w:abstractNumId w:val="31"/>
  </w:num>
  <w:num w:numId="25">
    <w:abstractNumId w:val="20"/>
  </w:num>
  <w:num w:numId="26">
    <w:abstractNumId w:val="21"/>
  </w:num>
  <w:num w:numId="27">
    <w:abstractNumId w:val="18"/>
  </w:num>
  <w:num w:numId="28">
    <w:abstractNumId w:val="41"/>
  </w:num>
  <w:num w:numId="29">
    <w:abstractNumId w:val="44"/>
  </w:num>
  <w:num w:numId="30">
    <w:abstractNumId w:val="28"/>
  </w:num>
  <w:num w:numId="31">
    <w:abstractNumId w:val="4"/>
  </w:num>
  <w:num w:numId="32">
    <w:abstractNumId w:val="35"/>
  </w:num>
  <w:num w:numId="33">
    <w:abstractNumId w:val="29"/>
  </w:num>
  <w:num w:numId="34">
    <w:abstractNumId w:val="25"/>
  </w:num>
  <w:num w:numId="35">
    <w:abstractNumId w:val="39"/>
  </w:num>
  <w:num w:numId="36">
    <w:abstractNumId w:val="1"/>
  </w:num>
  <w:num w:numId="37">
    <w:abstractNumId w:val="12"/>
  </w:num>
  <w:num w:numId="38">
    <w:abstractNumId w:val="46"/>
  </w:num>
  <w:num w:numId="39">
    <w:abstractNumId w:val="14"/>
  </w:num>
  <w:num w:numId="40">
    <w:abstractNumId w:val="23"/>
  </w:num>
  <w:num w:numId="41">
    <w:abstractNumId w:val="33"/>
  </w:num>
  <w:num w:numId="42">
    <w:abstractNumId w:val="11"/>
  </w:num>
  <w:num w:numId="43">
    <w:abstractNumId w:val="7"/>
  </w:num>
  <w:num w:numId="44">
    <w:abstractNumId w:val="15"/>
  </w:num>
  <w:num w:numId="45">
    <w:abstractNumId w:val="36"/>
  </w:num>
  <w:num w:numId="46">
    <w:abstractNumId w:val="42"/>
  </w:num>
  <w:num w:numId="47">
    <w:abstractNumId w:val="8"/>
  </w:num>
  <w:num w:numId="48">
    <w:abstractNumId w:val="26"/>
  </w:num>
  <w:num w:numId="4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B8F"/>
    <w:rsid w:val="00001671"/>
    <w:rsid w:val="000023B0"/>
    <w:rsid w:val="00002D12"/>
    <w:rsid w:val="00011A1B"/>
    <w:rsid w:val="000176D7"/>
    <w:rsid w:val="00022942"/>
    <w:rsid w:val="000234D7"/>
    <w:rsid w:val="00027F1D"/>
    <w:rsid w:val="0003132C"/>
    <w:rsid w:val="00031646"/>
    <w:rsid w:val="000650F9"/>
    <w:rsid w:val="00065A11"/>
    <w:rsid w:val="000764E8"/>
    <w:rsid w:val="0008319A"/>
    <w:rsid w:val="0008370C"/>
    <w:rsid w:val="00086318"/>
    <w:rsid w:val="00086440"/>
    <w:rsid w:val="00096F3E"/>
    <w:rsid w:val="000B21D5"/>
    <w:rsid w:val="000B55B8"/>
    <w:rsid w:val="000C4336"/>
    <w:rsid w:val="000D2CBF"/>
    <w:rsid w:val="000D6033"/>
    <w:rsid w:val="000E59BC"/>
    <w:rsid w:val="000E6257"/>
    <w:rsid w:val="000F0F15"/>
    <w:rsid w:val="000F20C7"/>
    <w:rsid w:val="000F57EF"/>
    <w:rsid w:val="0010295D"/>
    <w:rsid w:val="00107002"/>
    <w:rsid w:val="00112B04"/>
    <w:rsid w:val="00120D32"/>
    <w:rsid w:val="00124EB3"/>
    <w:rsid w:val="001303BA"/>
    <w:rsid w:val="00141EE5"/>
    <w:rsid w:val="00172B3E"/>
    <w:rsid w:val="00173E75"/>
    <w:rsid w:val="00177CDF"/>
    <w:rsid w:val="00180AA7"/>
    <w:rsid w:val="00183900"/>
    <w:rsid w:val="001864A4"/>
    <w:rsid w:val="00192F63"/>
    <w:rsid w:val="001A7455"/>
    <w:rsid w:val="001B2599"/>
    <w:rsid w:val="001B52F3"/>
    <w:rsid w:val="001B6299"/>
    <w:rsid w:val="001C5AD1"/>
    <w:rsid w:val="001C6343"/>
    <w:rsid w:val="001C796A"/>
    <w:rsid w:val="001D42EE"/>
    <w:rsid w:val="001D4868"/>
    <w:rsid w:val="001E53F2"/>
    <w:rsid w:val="001E683E"/>
    <w:rsid w:val="001E7663"/>
    <w:rsid w:val="001F45D4"/>
    <w:rsid w:val="001F6BAC"/>
    <w:rsid w:val="002037FA"/>
    <w:rsid w:val="002063E5"/>
    <w:rsid w:val="002234C0"/>
    <w:rsid w:val="00224B9F"/>
    <w:rsid w:val="00224C10"/>
    <w:rsid w:val="00236B57"/>
    <w:rsid w:val="00242A9D"/>
    <w:rsid w:val="002520AD"/>
    <w:rsid w:val="002529C2"/>
    <w:rsid w:val="002637D7"/>
    <w:rsid w:val="002655D9"/>
    <w:rsid w:val="0027500D"/>
    <w:rsid w:val="0027656F"/>
    <w:rsid w:val="002834C6"/>
    <w:rsid w:val="00286783"/>
    <w:rsid w:val="002907F2"/>
    <w:rsid w:val="002917BB"/>
    <w:rsid w:val="00294C91"/>
    <w:rsid w:val="002A1959"/>
    <w:rsid w:val="002A2AB5"/>
    <w:rsid w:val="002B3218"/>
    <w:rsid w:val="002C172C"/>
    <w:rsid w:val="002D3AA6"/>
    <w:rsid w:val="002D7A86"/>
    <w:rsid w:val="002E08A6"/>
    <w:rsid w:val="002E0AB3"/>
    <w:rsid w:val="002E4779"/>
    <w:rsid w:val="002F15BB"/>
    <w:rsid w:val="002F1E67"/>
    <w:rsid w:val="002F223B"/>
    <w:rsid w:val="002F2343"/>
    <w:rsid w:val="002F35F7"/>
    <w:rsid w:val="003026D1"/>
    <w:rsid w:val="003028BE"/>
    <w:rsid w:val="00305234"/>
    <w:rsid w:val="00315923"/>
    <w:rsid w:val="00315EF1"/>
    <w:rsid w:val="00325703"/>
    <w:rsid w:val="0033270A"/>
    <w:rsid w:val="00333A60"/>
    <w:rsid w:val="003378CE"/>
    <w:rsid w:val="00341AB3"/>
    <w:rsid w:val="00342ABF"/>
    <w:rsid w:val="003618C6"/>
    <w:rsid w:val="00372366"/>
    <w:rsid w:val="00372D86"/>
    <w:rsid w:val="00385893"/>
    <w:rsid w:val="00392DC7"/>
    <w:rsid w:val="00397625"/>
    <w:rsid w:val="00397C89"/>
    <w:rsid w:val="003A7123"/>
    <w:rsid w:val="003C0BBD"/>
    <w:rsid w:val="003C2849"/>
    <w:rsid w:val="003C6153"/>
    <w:rsid w:val="003D33B6"/>
    <w:rsid w:val="003D532B"/>
    <w:rsid w:val="003D7CD2"/>
    <w:rsid w:val="003E1FAF"/>
    <w:rsid w:val="003E3FA1"/>
    <w:rsid w:val="003E74BF"/>
    <w:rsid w:val="003F0AA0"/>
    <w:rsid w:val="003F43F6"/>
    <w:rsid w:val="003F5124"/>
    <w:rsid w:val="0040225A"/>
    <w:rsid w:val="004110DC"/>
    <w:rsid w:val="004149EF"/>
    <w:rsid w:val="0041672F"/>
    <w:rsid w:val="00424955"/>
    <w:rsid w:val="00424F47"/>
    <w:rsid w:val="00431A29"/>
    <w:rsid w:val="00432F5E"/>
    <w:rsid w:val="0043331D"/>
    <w:rsid w:val="00433A0C"/>
    <w:rsid w:val="00440CAC"/>
    <w:rsid w:val="004429B0"/>
    <w:rsid w:val="0044548D"/>
    <w:rsid w:val="00452665"/>
    <w:rsid w:val="0045429A"/>
    <w:rsid w:val="004644B7"/>
    <w:rsid w:val="0046717D"/>
    <w:rsid w:val="00475B43"/>
    <w:rsid w:val="00481CD0"/>
    <w:rsid w:val="00484B8F"/>
    <w:rsid w:val="00485B65"/>
    <w:rsid w:val="004865EA"/>
    <w:rsid w:val="00487B7D"/>
    <w:rsid w:val="00495492"/>
    <w:rsid w:val="00496B39"/>
    <w:rsid w:val="004A4CBA"/>
    <w:rsid w:val="004B7997"/>
    <w:rsid w:val="004C1691"/>
    <w:rsid w:val="004C1C7C"/>
    <w:rsid w:val="004C22DC"/>
    <w:rsid w:val="004C36E2"/>
    <w:rsid w:val="004D657B"/>
    <w:rsid w:val="004F5109"/>
    <w:rsid w:val="004F53DC"/>
    <w:rsid w:val="004F7581"/>
    <w:rsid w:val="00502618"/>
    <w:rsid w:val="00521518"/>
    <w:rsid w:val="00531852"/>
    <w:rsid w:val="0054201F"/>
    <w:rsid w:val="00542C66"/>
    <w:rsid w:val="00546AFE"/>
    <w:rsid w:val="00546E8B"/>
    <w:rsid w:val="0055089C"/>
    <w:rsid w:val="00557163"/>
    <w:rsid w:val="005622F1"/>
    <w:rsid w:val="0056456D"/>
    <w:rsid w:val="00571427"/>
    <w:rsid w:val="00575ED9"/>
    <w:rsid w:val="00576086"/>
    <w:rsid w:val="00584D24"/>
    <w:rsid w:val="00592BDB"/>
    <w:rsid w:val="0059681F"/>
    <w:rsid w:val="005A70F5"/>
    <w:rsid w:val="005A7F5A"/>
    <w:rsid w:val="005B0D48"/>
    <w:rsid w:val="005B3E18"/>
    <w:rsid w:val="005C4F3F"/>
    <w:rsid w:val="005C7AF0"/>
    <w:rsid w:val="005D1AED"/>
    <w:rsid w:val="005D3A33"/>
    <w:rsid w:val="005E0A49"/>
    <w:rsid w:val="005E20C7"/>
    <w:rsid w:val="005E497B"/>
    <w:rsid w:val="005F4A33"/>
    <w:rsid w:val="005F6A5F"/>
    <w:rsid w:val="006006B4"/>
    <w:rsid w:val="00600A9C"/>
    <w:rsid w:val="00610FD5"/>
    <w:rsid w:val="00622E4D"/>
    <w:rsid w:val="00623717"/>
    <w:rsid w:val="006320D3"/>
    <w:rsid w:val="00642055"/>
    <w:rsid w:val="00646069"/>
    <w:rsid w:val="0065188D"/>
    <w:rsid w:val="006615C1"/>
    <w:rsid w:val="00666511"/>
    <w:rsid w:val="00670809"/>
    <w:rsid w:val="00673127"/>
    <w:rsid w:val="00673375"/>
    <w:rsid w:val="00676834"/>
    <w:rsid w:val="00676858"/>
    <w:rsid w:val="006776ED"/>
    <w:rsid w:val="00677989"/>
    <w:rsid w:val="006817A8"/>
    <w:rsid w:val="006844C2"/>
    <w:rsid w:val="006848CB"/>
    <w:rsid w:val="0068618C"/>
    <w:rsid w:val="006913A2"/>
    <w:rsid w:val="006A4162"/>
    <w:rsid w:val="006A54BA"/>
    <w:rsid w:val="006A6272"/>
    <w:rsid w:val="006B0113"/>
    <w:rsid w:val="006B074E"/>
    <w:rsid w:val="006B428A"/>
    <w:rsid w:val="006B6D8F"/>
    <w:rsid w:val="006C0CD1"/>
    <w:rsid w:val="006C25CE"/>
    <w:rsid w:val="006D1743"/>
    <w:rsid w:val="006D23F4"/>
    <w:rsid w:val="006E276B"/>
    <w:rsid w:val="006F1260"/>
    <w:rsid w:val="0070350F"/>
    <w:rsid w:val="007035B4"/>
    <w:rsid w:val="007051AC"/>
    <w:rsid w:val="007059BF"/>
    <w:rsid w:val="00707386"/>
    <w:rsid w:val="0071637C"/>
    <w:rsid w:val="00717078"/>
    <w:rsid w:val="007223BF"/>
    <w:rsid w:val="00722A61"/>
    <w:rsid w:val="007275E1"/>
    <w:rsid w:val="00743C71"/>
    <w:rsid w:val="00745B41"/>
    <w:rsid w:val="00756D9A"/>
    <w:rsid w:val="007579C5"/>
    <w:rsid w:val="00767FAD"/>
    <w:rsid w:val="00771313"/>
    <w:rsid w:val="00774E99"/>
    <w:rsid w:val="007773FC"/>
    <w:rsid w:val="00782016"/>
    <w:rsid w:val="007855FB"/>
    <w:rsid w:val="007901E5"/>
    <w:rsid w:val="007920E2"/>
    <w:rsid w:val="00793465"/>
    <w:rsid w:val="0079534F"/>
    <w:rsid w:val="007954FA"/>
    <w:rsid w:val="007B3BDE"/>
    <w:rsid w:val="007B3FCE"/>
    <w:rsid w:val="007B6605"/>
    <w:rsid w:val="007C601F"/>
    <w:rsid w:val="007D135A"/>
    <w:rsid w:val="007D4B32"/>
    <w:rsid w:val="007E0E74"/>
    <w:rsid w:val="007F495D"/>
    <w:rsid w:val="007F6C38"/>
    <w:rsid w:val="0080322F"/>
    <w:rsid w:val="00803B30"/>
    <w:rsid w:val="00805370"/>
    <w:rsid w:val="00817C78"/>
    <w:rsid w:val="0082157A"/>
    <w:rsid w:val="0084076E"/>
    <w:rsid w:val="008632F2"/>
    <w:rsid w:val="00863A92"/>
    <w:rsid w:val="0087318D"/>
    <w:rsid w:val="00874D61"/>
    <w:rsid w:val="008850DB"/>
    <w:rsid w:val="0089062C"/>
    <w:rsid w:val="0089410A"/>
    <w:rsid w:val="0089424A"/>
    <w:rsid w:val="008A56DE"/>
    <w:rsid w:val="008B1793"/>
    <w:rsid w:val="008B3E1F"/>
    <w:rsid w:val="008B61F0"/>
    <w:rsid w:val="008D2BC3"/>
    <w:rsid w:val="008D3357"/>
    <w:rsid w:val="008D6FE2"/>
    <w:rsid w:val="008E1F1B"/>
    <w:rsid w:val="008E3576"/>
    <w:rsid w:val="008F4405"/>
    <w:rsid w:val="008F477C"/>
    <w:rsid w:val="008F4AA5"/>
    <w:rsid w:val="008F6615"/>
    <w:rsid w:val="00907D07"/>
    <w:rsid w:val="0091010F"/>
    <w:rsid w:val="009106EB"/>
    <w:rsid w:val="0091439A"/>
    <w:rsid w:val="00920CB4"/>
    <w:rsid w:val="00923EFF"/>
    <w:rsid w:val="0092572C"/>
    <w:rsid w:val="00926268"/>
    <w:rsid w:val="009304E3"/>
    <w:rsid w:val="00937EF7"/>
    <w:rsid w:val="0094030D"/>
    <w:rsid w:val="0094606D"/>
    <w:rsid w:val="009527EA"/>
    <w:rsid w:val="00960E41"/>
    <w:rsid w:val="009671D4"/>
    <w:rsid w:val="00970C82"/>
    <w:rsid w:val="00974B5B"/>
    <w:rsid w:val="00982140"/>
    <w:rsid w:val="00982740"/>
    <w:rsid w:val="00983C25"/>
    <w:rsid w:val="00991D2E"/>
    <w:rsid w:val="0099377A"/>
    <w:rsid w:val="00995E93"/>
    <w:rsid w:val="00996C51"/>
    <w:rsid w:val="009A12FA"/>
    <w:rsid w:val="009A5150"/>
    <w:rsid w:val="009B41EC"/>
    <w:rsid w:val="009C02FB"/>
    <w:rsid w:val="009C0EA6"/>
    <w:rsid w:val="009C3432"/>
    <w:rsid w:val="009E00FB"/>
    <w:rsid w:val="009E1E98"/>
    <w:rsid w:val="009E29EC"/>
    <w:rsid w:val="009E4C18"/>
    <w:rsid w:val="009E4C89"/>
    <w:rsid w:val="009E58A9"/>
    <w:rsid w:val="009E5A45"/>
    <w:rsid w:val="009E61AA"/>
    <w:rsid w:val="009E7A11"/>
    <w:rsid w:val="009F5E40"/>
    <w:rsid w:val="00A022B1"/>
    <w:rsid w:val="00A13623"/>
    <w:rsid w:val="00A202D1"/>
    <w:rsid w:val="00A24152"/>
    <w:rsid w:val="00A25E72"/>
    <w:rsid w:val="00A26B39"/>
    <w:rsid w:val="00A3175D"/>
    <w:rsid w:val="00A402F9"/>
    <w:rsid w:val="00A55E8D"/>
    <w:rsid w:val="00A60A1E"/>
    <w:rsid w:val="00A60B87"/>
    <w:rsid w:val="00A6485C"/>
    <w:rsid w:val="00A82947"/>
    <w:rsid w:val="00A83C66"/>
    <w:rsid w:val="00A83D76"/>
    <w:rsid w:val="00A86D2F"/>
    <w:rsid w:val="00A94BCD"/>
    <w:rsid w:val="00AA0D03"/>
    <w:rsid w:val="00AA7354"/>
    <w:rsid w:val="00AB48E0"/>
    <w:rsid w:val="00AB5E7E"/>
    <w:rsid w:val="00AB7CBF"/>
    <w:rsid w:val="00AC44BA"/>
    <w:rsid w:val="00AD35C2"/>
    <w:rsid w:val="00AD35F2"/>
    <w:rsid w:val="00AD6AC8"/>
    <w:rsid w:val="00AE096D"/>
    <w:rsid w:val="00AE6E27"/>
    <w:rsid w:val="00B02BDE"/>
    <w:rsid w:val="00B12FC3"/>
    <w:rsid w:val="00B1412A"/>
    <w:rsid w:val="00B249D2"/>
    <w:rsid w:val="00B3168E"/>
    <w:rsid w:val="00B323AF"/>
    <w:rsid w:val="00B3436F"/>
    <w:rsid w:val="00B43512"/>
    <w:rsid w:val="00B665DE"/>
    <w:rsid w:val="00B773AA"/>
    <w:rsid w:val="00B945C0"/>
    <w:rsid w:val="00BA36FB"/>
    <w:rsid w:val="00BA4705"/>
    <w:rsid w:val="00BB0BC2"/>
    <w:rsid w:val="00BC30D2"/>
    <w:rsid w:val="00BC4EC3"/>
    <w:rsid w:val="00BD7A86"/>
    <w:rsid w:val="00BE1308"/>
    <w:rsid w:val="00BE1D60"/>
    <w:rsid w:val="00BE5389"/>
    <w:rsid w:val="00BE5A61"/>
    <w:rsid w:val="00BF20B1"/>
    <w:rsid w:val="00BF52D1"/>
    <w:rsid w:val="00BF5C7B"/>
    <w:rsid w:val="00BF6CC8"/>
    <w:rsid w:val="00C0023D"/>
    <w:rsid w:val="00C0082D"/>
    <w:rsid w:val="00C0498C"/>
    <w:rsid w:val="00C1188C"/>
    <w:rsid w:val="00C15F5F"/>
    <w:rsid w:val="00C176FB"/>
    <w:rsid w:val="00C304C6"/>
    <w:rsid w:val="00C311D0"/>
    <w:rsid w:val="00C32CF8"/>
    <w:rsid w:val="00C33AFE"/>
    <w:rsid w:val="00C377B5"/>
    <w:rsid w:val="00C44701"/>
    <w:rsid w:val="00C467AB"/>
    <w:rsid w:val="00C479BD"/>
    <w:rsid w:val="00C50481"/>
    <w:rsid w:val="00C5089B"/>
    <w:rsid w:val="00C658E9"/>
    <w:rsid w:val="00C65A73"/>
    <w:rsid w:val="00C8346D"/>
    <w:rsid w:val="00C94F46"/>
    <w:rsid w:val="00CA02CE"/>
    <w:rsid w:val="00CA6A95"/>
    <w:rsid w:val="00CC32A3"/>
    <w:rsid w:val="00CE1E48"/>
    <w:rsid w:val="00CF1CE7"/>
    <w:rsid w:val="00CF2E70"/>
    <w:rsid w:val="00D029E8"/>
    <w:rsid w:val="00D1180D"/>
    <w:rsid w:val="00D121E4"/>
    <w:rsid w:val="00D15204"/>
    <w:rsid w:val="00D21C7D"/>
    <w:rsid w:val="00D24BB6"/>
    <w:rsid w:val="00D2656C"/>
    <w:rsid w:val="00D32B3A"/>
    <w:rsid w:val="00D33E87"/>
    <w:rsid w:val="00D432A6"/>
    <w:rsid w:val="00D627A8"/>
    <w:rsid w:val="00D71B41"/>
    <w:rsid w:val="00D72090"/>
    <w:rsid w:val="00D76D54"/>
    <w:rsid w:val="00D807D2"/>
    <w:rsid w:val="00D81B03"/>
    <w:rsid w:val="00D8604E"/>
    <w:rsid w:val="00D911A5"/>
    <w:rsid w:val="00DA0117"/>
    <w:rsid w:val="00DA23A4"/>
    <w:rsid w:val="00DA4D24"/>
    <w:rsid w:val="00DA78DB"/>
    <w:rsid w:val="00DB3AC1"/>
    <w:rsid w:val="00DB3BB3"/>
    <w:rsid w:val="00DB40EE"/>
    <w:rsid w:val="00DB6346"/>
    <w:rsid w:val="00DC5C4B"/>
    <w:rsid w:val="00DC74EB"/>
    <w:rsid w:val="00DD6023"/>
    <w:rsid w:val="00DE25A0"/>
    <w:rsid w:val="00DE37D9"/>
    <w:rsid w:val="00DE6697"/>
    <w:rsid w:val="00DF398A"/>
    <w:rsid w:val="00DF4628"/>
    <w:rsid w:val="00DF5660"/>
    <w:rsid w:val="00DF6092"/>
    <w:rsid w:val="00E0174C"/>
    <w:rsid w:val="00E03081"/>
    <w:rsid w:val="00E03BDD"/>
    <w:rsid w:val="00E1039A"/>
    <w:rsid w:val="00E10D9B"/>
    <w:rsid w:val="00E12CB3"/>
    <w:rsid w:val="00E171C1"/>
    <w:rsid w:val="00E22098"/>
    <w:rsid w:val="00E23166"/>
    <w:rsid w:val="00E27517"/>
    <w:rsid w:val="00E35019"/>
    <w:rsid w:val="00E425D1"/>
    <w:rsid w:val="00E44D08"/>
    <w:rsid w:val="00E454F6"/>
    <w:rsid w:val="00E50DBE"/>
    <w:rsid w:val="00E5173D"/>
    <w:rsid w:val="00E60F6B"/>
    <w:rsid w:val="00E66D0E"/>
    <w:rsid w:val="00E6711E"/>
    <w:rsid w:val="00E67E86"/>
    <w:rsid w:val="00E67EF6"/>
    <w:rsid w:val="00E751ED"/>
    <w:rsid w:val="00E76D01"/>
    <w:rsid w:val="00E777B8"/>
    <w:rsid w:val="00E81239"/>
    <w:rsid w:val="00E81D56"/>
    <w:rsid w:val="00E91D25"/>
    <w:rsid w:val="00E92033"/>
    <w:rsid w:val="00E96D7F"/>
    <w:rsid w:val="00EA25F3"/>
    <w:rsid w:val="00EA6233"/>
    <w:rsid w:val="00EB2CDE"/>
    <w:rsid w:val="00EB484C"/>
    <w:rsid w:val="00EB4A35"/>
    <w:rsid w:val="00EC0498"/>
    <w:rsid w:val="00EC3750"/>
    <w:rsid w:val="00EC5921"/>
    <w:rsid w:val="00EC610C"/>
    <w:rsid w:val="00EC6ADA"/>
    <w:rsid w:val="00EC6C34"/>
    <w:rsid w:val="00EC7070"/>
    <w:rsid w:val="00ED3DD8"/>
    <w:rsid w:val="00ED40A5"/>
    <w:rsid w:val="00EE7FC0"/>
    <w:rsid w:val="00EF1749"/>
    <w:rsid w:val="00EF3AAD"/>
    <w:rsid w:val="00EF4D7F"/>
    <w:rsid w:val="00F0231B"/>
    <w:rsid w:val="00F165D5"/>
    <w:rsid w:val="00F2560F"/>
    <w:rsid w:val="00F25F94"/>
    <w:rsid w:val="00F32590"/>
    <w:rsid w:val="00F37A59"/>
    <w:rsid w:val="00F4072B"/>
    <w:rsid w:val="00F44B1C"/>
    <w:rsid w:val="00F4509D"/>
    <w:rsid w:val="00F45ADA"/>
    <w:rsid w:val="00F46FB2"/>
    <w:rsid w:val="00F47874"/>
    <w:rsid w:val="00F52F91"/>
    <w:rsid w:val="00F54D0B"/>
    <w:rsid w:val="00F5581B"/>
    <w:rsid w:val="00F56419"/>
    <w:rsid w:val="00F735E3"/>
    <w:rsid w:val="00F75A89"/>
    <w:rsid w:val="00F80415"/>
    <w:rsid w:val="00F822CE"/>
    <w:rsid w:val="00F83DCD"/>
    <w:rsid w:val="00F83EB0"/>
    <w:rsid w:val="00FA02D8"/>
    <w:rsid w:val="00FB2ECB"/>
    <w:rsid w:val="00FB3646"/>
    <w:rsid w:val="00FB5896"/>
    <w:rsid w:val="00FC082F"/>
    <w:rsid w:val="00FC2217"/>
    <w:rsid w:val="00FC6640"/>
    <w:rsid w:val="00FC70A6"/>
    <w:rsid w:val="00FC7E0D"/>
    <w:rsid w:val="00FD0CED"/>
    <w:rsid w:val="00FD3857"/>
    <w:rsid w:val="00FD38D2"/>
    <w:rsid w:val="00FE717D"/>
    <w:rsid w:val="00FF0063"/>
    <w:rsid w:val="00FF4C57"/>
    <w:rsid w:val="00FF51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E4D"/>
    <w:pPr>
      <w:widowControl w:val="0"/>
      <w:jc w:val="both"/>
    </w:pPr>
    <w:rPr>
      <w:color w:val="000000"/>
      <w:kern w:val="2"/>
      <w:sz w:val="24"/>
      <w:szCs w:val="22"/>
      <w:lang w:eastAsia="zh-CN"/>
    </w:rPr>
  </w:style>
  <w:style w:type="paragraph" w:styleId="1">
    <w:name w:val="heading 1"/>
    <w:basedOn w:val="a"/>
    <w:next w:val="a"/>
    <w:link w:val="10"/>
    <w:qFormat/>
    <w:rsid w:val="00F75A89"/>
    <w:pPr>
      <w:keepNext/>
      <w:jc w:val="left"/>
      <w:outlineLvl w:val="0"/>
    </w:pPr>
    <w:rPr>
      <w:color w:val="auto"/>
      <w:sz w:val="36"/>
      <w:szCs w:val="20"/>
      <w:lang w:eastAsia="zh-TW"/>
    </w:rPr>
  </w:style>
  <w:style w:type="paragraph" w:styleId="20">
    <w:name w:val="heading 2"/>
    <w:basedOn w:val="a"/>
    <w:next w:val="a0"/>
    <w:link w:val="21"/>
    <w:qFormat/>
    <w:rsid w:val="00D33E87"/>
    <w:pPr>
      <w:keepNext/>
      <w:jc w:val="center"/>
      <w:outlineLvl w:val="1"/>
    </w:pPr>
    <w:rPr>
      <w:color w:val="auto"/>
      <w:sz w:val="32"/>
      <w:szCs w:val="20"/>
      <w:lang w:eastAsia="zh-TW"/>
    </w:rPr>
  </w:style>
  <w:style w:type="paragraph" w:styleId="3">
    <w:name w:val="heading 3"/>
    <w:basedOn w:val="a"/>
    <w:next w:val="a0"/>
    <w:link w:val="30"/>
    <w:qFormat/>
    <w:rsid w:val="00F75A89"/>
    <w:pPr>
      <w:keepNext/>
      <w:jc w:val="left"/>
      <w:outlineLvl w:val="2"/>
    </w:pPr>
    <w:rPr>
      <w:color w:val="auto"/>
      <w:sz w:val="28"/>
      <w:szCs w:val="20"/>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a5"/>
    <w:uiPriority w:val="99"/>
    <w:qFormat/>
    <w:rsid w:val="00622E4D"/>
    <w:pPr>
      <w:ind w:firstLineChars="200" w:firstLine="420"/>
    </w:pPr>
  </w:style>
  <w:style w:type="paragraph" w:styleId="a6">
    <w:name w:val="header"/>
    <w:basedOn w:val="a"/>
    <w:link w:val="a7"/>
    <w:unhideWhenUsed/>
    <w:rsid w:val="00484B8F"/>
    <w:pPr>
      <w:tabs>
        <w:tab w:val="center" w:pos="4153"/>
        <w:tab w:val="right" w:pos="8306"/>
      </w:tabs>
      <w:snapToGrid w:val="0"/>
    </w:pPr>
    <w:rPr>
      <w:sz w:val="20"/>
      <w:szCs w:val="20"/>
    </w:rPr>
  </w:style>
  <w:style w:type="character" w:customStyle="1" w:styleId="a7">
    <w:name w:val="頁首 字元"/>
    <w:basedOn w:val="a1"/>
    <w:link w:val="a6"/>
    <w:rsid w:val="00484B8F"/>
    <w:rPr>
      <w:sz w:val="20"/>
      <w:szCs w:val="20"/>
    </w:rPr>
  </w:style>
  <w:style w:type="paragraph" w:styleId="a8">
    <w:name w:val="footer"/>
    <w:basedOn w:val="a"/>
    <w:link w:val="a9"/>
    <w:unhideWhenUsed/>
    <w:rsid w:val="00484B8F"/>
    <w:pPr>
      <w:tabs>
        <w:tab w:val="center" w:pos="4153"/>
        <w:tab w:val="right" w:pos="8306"/>
      </w:tabs>
      <w:snapToGrid w:val="0"/>
    </w:pPr>
    <w:rPr>
      <w:sz w:val="20"/>
      <w:szCs w:val="20"/>
    </w:rPr>
  </w:style>
  <w:style w:type="character" w:customStyle="1" w:styleId="a9">
    <w:name w:val="頁尾 字元"/>
    <w:basedOn w:val="a1"/>
    <w:link w:val="a8"/>
    <w:rsid w:val="00484B8F"/>
    <w:rPr>
      <w:sz w:val="20"/>
      <w:szCs w:val="20"/>
    </w:rPr>
  </w:style>
  <w:style w:type="paragraph" w:styleId="aa">
    <w:name w:val="Document Map"/>
    <w:basedOn w:val="a"/>
    <w:link w:val="ab"/>
    <w:uiPriority w:val="99"/>
    <w:semiHidden/>
    <w:unhideWhenUsed/>
    <w:rsid w:val="001D4868"/>
    <w:rPr>
      <w:rFonts w:ascii="新細明體"/>
      <w:sz w:val="18"/>
      <w:szCs w:val="18"/>
    </w:rPr>
  </w:style>
  <w:style w:type="character" w:customStyle="1" w:styleId="ab">
    <w:name w:val="文件引導模式 字元"/>
    <w:basedOn w:val="a1"/>
    <w:link w:val="aa"/>
    <w:uiPriority w:val="99"/>
    <w:semiHidden/>
    <w:rsid w:val="001D4868"/>
    <w:rPr>
      <w:rFonts w:ascii="新細明體"/>
      <w:color w:val="000000"/>
      <w:kern w:val="2"/>
      <w:sz w:val="18"/>
      <w:szCs w:val="18"/>
      <w:lang w:eastAsia="zh-CN"/>
    </w:rPr>
  </w:style>
  <w:style w:type="table" w:styleId="ac">
    <w:name w:val="Table Grid"/>
    <w:basedOn w:val="a2"/>
    <w:rsid w:val="00EC6AD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rsid w:val="00EC6ADA"/>
    <w:pPr>
      <w:ind w:leftChars="200" w:left="480"/>
      <w:jc w:val="left"/>
    </w:pPr>
    <w:rPr>
      <w:color w:val="auto"/>
      <w:szCs w:val="20"/>
      <w:lang w:eastAsia="zh-TW"/>
    </w:rPr>
  </w:style>
  <w:style w:type="character" w:styleId="ad">
    <w:name w:val="page number"/>
    <w:basedOn w:val="a1"/>
    <w:rsid w:val="00D33E87"/>
  </w:style>
  <w:style w:type="paragraph" w:styleId="ae">
    <w:name w:val="Salutation"/>
    <w:basedOn w:val="a"/>
    <w:next w:val="a"/>
    <w:link w:val="af"/>
    <w:rsid w:val="00D33E87"/>
    <w:pPr>
      <w:jc w:val="left"/>
    </w:pPr>
    <w:rPr>
      <w:color w:val="auto"/>
      <w:szCs w:val="20"/>
      <w:lang w:eastAsia="zh-TW"/>
    </w:rPr>
  </w:style>
  <w:style w:type="paragraph" w:customStyle="1" w:styleId="12">
    <w:name w:val="清單段落1"/>
    <w:basedOn w:val="a"/>
    <w:rsid w:val="00D33E87"/>
    <w:pPr>
      <w:ind w:leftChars="200" w:left="480"/>
      <w:jc w:val="left"/>
    </w:pPr>
    <w:rPr>
      <w:color w:val="auto"/>
      <w:szCs w:val="20"/>
      <w:lang w:eastAsia="zh-TW"/>
    </w:rPr>
  </w:style>
  <w:style w:type="paragraph" w:styleId="a0">
    <w:name w:val="Normal Indent"/>
    <w:basedOn w:val="a"/>
    <w:rsid w:val="00D33E87"/>
    <w:pPr>
      <w:ind w:leftChars="200" w:left="480"/>
    </w:pPr>
  </w:style>
  <w:style w:type="paragraph" w:styleId="af0">
    <w:name w:val="footnote text"/>
    <w:basedOn w:val="a"/>
    <w:link w:val="af1"/>
    <w:rsid w:val="00A202D1"/>
    <w:pPr>
      <w:snapToGrid w:val="0"/>
      <w:jc w:val="left"/>
    </w:pPr>
    <w:rPr>
      <w:color w:val="auto"/>
      <w:sz w:val="20"/>
      <w:szCs w:val="20"/>
      <w:lang w:eastAsia="zh-TW"/>
    </w:rPr>
  </w:style>
  <w:style w:type="character" w:customStyle="1" w:styleId="af1">
    <w:name w:val="註腳文字 字元"/>
    <w:basedOn w:val="a1"/>
    <w:link w:val="af0"/>
    <w:rsid w:val="00A202D1"/>
    <w:rPr>
      <w:kern w:val="2"/>
    </w:rPr>
  </w:style>
  <w:style w:type="character" w:styleId="af2">
    <w:name w:val="footnote reference"/>
    <w:basedOn w:val="a1"/>
    <w:rsid w:val="00A202D1"/>
    <w:rPr>
      <w:vertAlign w:val="superscript"/>
    </w:rPr>
  </w:style>
  <w:style w:type="character" w:customStyle="1" w:styleId="10">
    <w:name w:val="標題 1 字元"/>
    <w:basedOn w:val="a1"/>
    <w:link w:val="1"/>
    <w:rsid w:val="00F75A89"/>
    <w:rPr>
      <w:kern w:val="2"/>
      <w:sz w:val="36"/>
    </w:rPr>
  </w:style>
  <w:style w:type="character" w:customStyle="1" w:styleId="30">
    <w:name w:val="標題 3 字元"/>
    <w:basedOn w:val="a1"/>
    <w:link w:val="3"/>
    <w:rsid w:val="00F75A89"/>
    <w:rPr>
      <w:kern w:val="2"/>
      <w:sz w:val="28"/>
    </w:rPr>
  </w:style>
  <w:style w:type="paragraph" w:styleId="af3">
    <w:name w:val="Note Heading"/>
    <w:basedOn w:val="a"/>
    <w:next w:val="a"/>
    <w:link w:val="af4"/>
    <w:rsid w:val="00F75A89"/>
    <w:pPr>
      <w:jc w:val="center"/>
    </w:pPr>
    <w:rPr>
      <w:color w:val="auto"/>
      <w:szCs w:val="20"/>
      <w:lang w:eastAsia="zh-TW"/>
    </w:rPr>
  </w:style>
  <w:style w:type="character" w:customStyle="1" w:styleId="af4">
    <w:name w:val="註釋標題 字元"/>
    <w:basedOn w:val="a1"/>
    <w:link w:val="af3"/>
    <w:rsid w:val="00F75A89"/>
    <w:rPr>
      <w:kern w:val="2"/>
      <w:sz w:val="24"/>
    </w:rPr>
  </w:style>
  <w:style w:type="paragraph" w:styleId="af5">
    <w:name w:val="Closing"/>
    <w:basedOn w:val="a"/>
    <w:next w:val="a"/>
    <w:link w:val="af6"/>
    <w:rsid w:val="00F75A89"/>
    <w:pPr>
      <w:ind w:left="4320"/>
      <w:jc w:val="left"/>
    </w:pPr>
    <w:rPr>
      <w:color w:val="auto"/>
      <w:szCs w:val="20"/>
      <w:lang w:eastAsia="zh-TW"/>
    </w:rPr>
  </w:style>
  <w:style w:type="character" w:customStyle="1" w:styleId="af6">
    <w:name w:val="結語 字元"/>
    <w:basedOn w:val="a1"/>
    <w:link w:val="af5"/>
    <w:rsid w:val="00F75A89"/>
    <w:rPr>
      <w:kern w:val="2"/>
      <w:sz w:val="24"/>
    </w:rPr>
  </w:style>
  <w:style w:type="paragraph" w:styleId="af7">
    <w:name w:val="annotation text"/>
    <w:basedOn w:val="a"/>
    <w:link w:val="af8"/>
    <w:semiHidden/>
    <w:rsid w:val="00F75A89"/>
    <w:pPr>
      <w:jc w:val="left"/>
    </w:pPr>
    <w:rPr>
      <w:color w:val="auto"/>
      <w:szCs w:val="20"/>
      <w:lang w:eastAsia="zh-TW"/>
    </w:rPr>
  </w:style>
  <w:style w:type="character" w:customStyle="1" w:styleId="af8">
    <w:name w:val="註解文字 字元"/>
    <w:basedOn w:val="a1"/>
    <w:link w:val="af7"/>
    <w:semiHidden/>
    <w:rsid w:val="00F75A89"/>
    <w:rPr>
      <w:kern w:val="2"/>
      <w:sz w:val="24"/>
    </w:rPr>
  </w:style>
  <w:style w:type="paragraph" w:styleId="af9">
    <w:name w:val="Balloon Text"/>
    <w:basedOn w:val="a"/>
    <w:link w:val="afa"/>
    <w:semiHidden/>
    <w:rsid w:val="00F75A89"/>
    <w:pPr>
      <w:jc w:val="left"/>
    </w:pPr>
    <w:rPr>
      <w:rFonts w:ascii="Arial" w:hAnsi="Arial"/>
      <w:color w:val="auto"/>
      <w:sz w:val="18"/>
      <w:szCs w:val="18"/>
      <w:lang w:eastAsia="zh-TW"/>
    </w:rPr>
  </w:style>
  <w:style w:type="character" w:customStyle="1" w:styleId="afa">
    <w:name w:val="註解方塊文字 字元"/>
    <w:basedOn w:val="a1"/>
    <w:link w:val="af9"/>
    <w:semiHidden/>
    <w:rsid w:val="00F75A89"/>
    <w:rPr>
      <w:rFonts w:ascii="Arial" w:hAnsi="Arial"/>
      <w:kern w:val="2"/>
      <w:sz w:val="18"/>
      <w:szCs w:val="18"/>
    </w:rPr>
  </w:style>
  <w:style w:type="paragraph" w:styleId="afb">
    <w:name w:val="Date"/>
    <w:basedOn w:val="a"/>
    <w:next w:val="a"/>
    <w:link w:val="afc"/>
    <w:rsid w:val="00F75A89"/>
    <w:pPr>
      <w:jc w:val="right"/>
    </w:pPr>
    <w:rPr>
      <w:color w:val="auto"/>
      <w:szCs w:val="20"/>
      <w:lang w:eastAsia="zh-TW"/>
    </w:rPr>
  </w:style>
  <w:style w:type="character" w:customStyle="1" w:styleId="afc">
    <w:name w:val="日期 字元"/>
    <w:basedOn w:val="a1"/>
    <w:link w:val="afb"/>
    <w:rsid w:val="00F75A89"/>
    <w:rPr>
      <w:kern w:val="2"/>
      <w:sz w:val="24"/>
    </w:rPr>
  </w:style>
  <w:style w:type="character" w:styleId="afd">
    <w:name w:val="Hyperlink"/>
    <w:rsid w:val="00F75A89"/>
    <w:rPr>
      <w:color w:val="0000FF"/>
      <w:u w:val="single"/>
    </w:rPr>
  </w:style>
  <w:style w:type="character" w:customStyle="1" w:styleId="iceouttxt12">
    <w:name w:val="iceouttxt12"/>
    <w:rsid w:val="00F75A89"/>
    <w:rPr>
      <w:rFonts w:ascii="Arial" w:hAnsi="Arial" w:cs="Arial" w:hint="default"/>
      <w:color w:val="000000"/>
    </w:rPr>
  </w:style>
  <w:style w:type="character" w:styleId="afe">
    <w:name w:val="annotation reference"/>
    <w:rsid w:val="00F75A89"/>
    <w:rPr>
      <w:sz w:val="18"/>
      <w:szCs w:val="18"/>
    </w:rPr>
  </w:style>
  <w:style w:type="paragraph" w:styleId="aff">
    <w:name w:val="annotation subject"/>
    <w:basedOn w:val="af7"/>
    <w:next w:val="af7"/>
    <w:link w:val="aff0"/>
    <w:rsid w:val="00F75A89"/>
    <w:rPr>
      <w:b/>
      <w:bCs/>
    </w:rPr>
  </w:style>
  <w:style w:type="character" w:customStyle="1" w:styleId="aff0">
    <w:name w:val="註解主旨 字元"/>
    <w:basedOn w:val="af8"/>
    <w:link w:val="aff"/>
    <w:rsid w:val="00F75A89"/>
    <w:rPr>
      <w:b/>
      <w:bCs/>
      <w:kern w:val="2"/>
      <w:sz w:val="24"/>
    </w:rPr>
  </w:style>
  <w:style w:type="character" w:customStyle="1" w:styleId="a5">
    <w:name w:val="清單段落 字元"/>
    <w:basedOn w:val="a1"/>
    <w:link w:val="a4"/>
    <w:uiPriority w:val="99"/>
    <w:locked/>
    <w:rsid w:val="002655D9"/>
    <w:rPr>
      <w:color w:val="000000"/>
      <w:kern w:val="2"/>
      <w:sz w:val="24"/>
      <w:szCs w:val="22"/>
      <w:lang w:eastAsia="zh-CN"/>
    </w:rPr>
  </w:style>
  <w:style w:type="paragraph" w:customStyle="1" w:styleId="2">
    <w:name w:val="樣式2"/>
    <w:basedOn w:val="a"/>
    <w:link w:val="22"/>
    <w:qFormat/>
    <w:rsid w:val="0082157A"/>
    <w:pPr>
      <w:numPr>
        <w:numId w:val="1"/>
      </w:numPr>
    </w:pPr>
    <w:rPr>
      <w:rFonts w:eastAsia="標楷體" w:hAnsi="標楷體"/>
      <w:color w:val="auto"/>
      <w:szCs w:val="24"/>
    </w:rPr>
  </w:style>
  <w:style w:type="character" w:customStyle="1" w:styleId="22">
    <w:name w:val="樣式2 字元"/>
    <w:link w:val="2"/>
    <w:rsid w:val="0082157A"/>
    <w:rPr>
      <w:rFonts w:eastAsia="標楷體" w:hAnsi="標楷體"/>
      <w:kern w:val="2"/>
      <w:sz w:val="24"/>
      <w:szCs w:val="24"/>
      <w:lang w:eastAsia="zh-CN"/>
    </w:rPr>
  </w:style>
  <w:style w:type="character" w:customStyle="1" w:styleId="iceouttxt14">
    <w:name w:val="iceouttxt14"/>
    <w:basedOn w:val="a1"/>
    <w:rsid w:val="00EB2CDE"/>
    <w:rPr>
      <w:rFonts w:ascii="Arial" w:hAnsi="Arial" w:cs="Arial" w:hint="default"/>
      <w:color w:val="000000"/>
    </w:rPr>
  </w:style>
  <w:style w:type="character" w:customStyle="1" w:styleId="21">
    <w:name w:val="標題 2 字元"/>
    <w:link w:val="20"/>
    <w:locked/>
    <w:rsid w:val="002A2AB5"/>
    <w:rPr>
      <w:kern w:val="2"/>
      <w:sz w:val="32"/>
    </w:rPr>
  </w:style>
  <w:style w:type="character" w:customStyle="1" w:styleId="af">
    <w:name w:val="問候 字元"/>
    <w:link w:val="ae"/>
    <w:locked/>
    <w:rsid w:val="002A2AB5"/>
    <w:rPr>
      <w:kern w:val="2"/>
      <w:sz w:val="24"/>
    </w:rPr>
  </w:style>
  <w:style w:type="paragraph" w:customStyle="1" w:styleId="23">
    <w:name w:val="清單段落2"/>
    <w:basedOn w:val="a"/>
    <w:link w:val="ListParagraphChar"/>
    <w:uiPriority w:val="99"/>
    <w:rsid w:val="002A2AB5"/>
    <w:pPr>
      <w:ind w:leftChars="200" w:left="480"/>
      <w:jc w:val="left"/>
    </w:pPr>
    <w:rPr>
      <w:color w:val="auto"/>
      <w:szCs w:val="20"/>
    </w:rPr>
  </w:style>
  <w:style w:type="character" w:customStyle="1" w:styleId="ListParagraphChar">
    <w:name w:val="List Paragraph Char"/>
    <w:link w:val="23"/>
    <w:uiPriority w:val="99"/>
    <w:locked/>
    <w:rsid w:val="002A2AB5"/>
    <w:rPr>
      <w:kern w:val="2"/>
      <w:sz w:val="24"/>
    </w:rPr>
  </w:style>
  <w:style w:type="character" w:customStyle="1" w:styleId="color-blue">
    <w:name w:val="color-blue"/>
    <w:rsid w:val="002A2AB5"/>
    <w:rPr>
      <w:rFonts w:cs="Times New Roman"/>
    </w:rPr>
  </w:style>
  <w:style w:type="character" w:customStyle="1" w:styleId="flt-left">
    <w:name w:val="flt-left"/>
    <w:rsid w:val="002A2AB5"/>
    <w:rPr>
      <w:rFonts w:cs="Times New Roman"/>
    </w:rPr>
  </w:style>
  <w:style w:type="character" w:customStyle="1" w:styleId="block">
    <w:name w:val="block"/>
    <w:rsid w:val="002A2AB5"/>
    <w:rPr>
      <w:rFonts w:cs="Times New Roman"/>
    </w:rPr>
  </w:style>
  <w:style w:type="character" w:customStyle="1" w:styleId="apple-converted-space">
    <w:name w:val="apple-converted-space"/>
    <w:rsid w:val="002A2AB5"/>
    <w:rPr>
      <w:rFonts w:cs="Times New Roman"/>
    </w:rPr>
  </w:style>
  <w:style w:type="character" w:customStyle="1" w:styleId="iceouttxt33">
    <w:name w:val="iceouttxt33"/>
    <w:rsid w:val="002A2AB5"/>
    <w:rPr>
      <w:rFonts w:ascii="Arial" w:hAnsi="Arial" w:cs="Arial"/>
      <w:color w:val="000000"/>
    </w:rPr>
  </w:style>
  <w:style w:type="paragraph" w:customStyle="1" w:styleId="no-events">
    <w:name w:val="no-events"/>
    <w:basedOn w:val="a"/>
    <w:rsid w:val="002A2AB5"/>
    <w:pPr>
      <w:widowControl/>
      <w:spacing w:before="100" w:beforeAutospacing="1" w:after="100" w:afterAutospacing="1"/>
      <w:jc w:val="left"/>
    </w:pPr>
    <w:rPr>
      <w:rFonts w:ascii="新細明體" w:hAnsi="新細明體" w:cs="新細明體"/>
      <w:color w:val="auto"/>
      <w:kern w:val="0"/>
      <w:szCs w:val="24"/>
      <w:lang w:eastAsia="zh-TW"/>
    </w:rPr>
  </w:style>
  <w:style w:type="character" w:customStyle="1" w:styleId="color-primary">
    <w:name w:val="color-primary"/>
    <w:basedOn w:val="a1"/>
    <w:rsid w:val="002A2AB5"/>
  </w:style>
  <w:style w:type="character" w:customStyle="1" w:styleId="color-info">
    <w:name w:val="color-info"/>
    <w:basedOn w:val="a1"/>
    <w:rsid w:val="002A2AB5"/>
  </w:style>
  <w:style w:type="character" w:customStyle="1" w:styleId="words">
    <w:name w:val="words"/>
    <w:basedOn w:val="a1"/>
    <w:rsid w:val="002A2AB5"/>
  </w:style>
  <w:style w:type="paragraph" w:customStyle="1" w:styleId="31">
    <w:name w:val="清單段落3"/>
    <w:basedOn w:val="a"/>
    <w:uiPriority w:val="99"/>
    <w:rsid w:val="002A2AB5"/>
    <w:pPr>
      <w:ind w:leftChars="200" w:left="480"/>
      <w:jc w:val="left"/>
    </w:pPr>
    <w:rPr>
      <w:color w:val="auto"/>
      <w:szCs w:val="20"/>
    </w:rPr>
  </w:style>
  <w:style w:type="paragraph" w:customStyle="1" w:styleId="4">
    <w:name w:val="清單段落4"/>
    <w:basedOn w:val="a"/>
    <w:uiPriority w:val="99"/>
    <w:rsid w:val="003D33B6"/>
    <w:pPr>
      <w:ind w:leftChars="200" w:left="480"/>
      <w:jc w:val="left"/>
    </w:pPr>
    <w:rPr>
      <w:color w:val="auto"/>
      <w:szCs w:val="20"/>
    </w:rPr>
  </w:style>
  <w:style w:type="character" w:styleId="aff1">
    <w:name w:val="Strong"/>
    <w:uiPriority w:val="22"/>
    <w:qFormat/>
    <w:rsid w:val="008F4A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E4D"/>
    <w:pPr>
      <w:widowControl w:val="0"/>
      <w:jc w:val="both"/>
    </w:pPr>
    <w:rPr>
      <w:color w:val="000000"/>
      <w:kern w:val="2"/>
      <w:sz w:val="24"/>
      <w:szCs w:val="22"/>
      <w:lang w:eastAsia="zh-CN"/>
    </w:rPr>
  </w:style>
  <w:style w:type="paragraph" w:styleId="1">
    <w:name w:val="heading 1"/>
    <w:basedOn w:val="a"/>
    <w:next w:val="a"/>
    <w:link w:val="10"/>
    <w:qFormat/>
    <w:rsid w:val="00F75A89"/>
    <w:pPr>
      <w:keepNext/>
      <w:jc w:val="left"/>
      <w:outlineLvl w:val="0"/>
    </w:pPr>
    <w:rPr>
      <w:color w:val="auto"/>
      <w:sz w:val="36"/>
      <w:szCs w:val="20"/>
      <w:lang w:eastAsia="zh-TW"/>
    </w:rPr>
  </w:style>
  <w:style w:type="paragraph" w:styleId="20">
    <w:name w:val="heading 2"/>
    <w:basedOn w:val="a"/>
    <w:next w:val="a0"/>
    <w:link w:val="21"/>
    <w:qFormat/>
    <w:rsid w:val="00D33E87"/>
    <w:pPr>
      <w:keepNext/>
      <w:jc w:val="center"/>
      <w:outlineLvl w:val="1"/>
    </w:pPr>
    <w:rPr>
      <w:color w:val="auto"/>
      <w:sz w:val="32"/>
      <w:szCs w:val="20"/>
      <w:lang w:eastAsia="zh-TW"/>
    </w:rPr>
  </w:style>
  <w:style w:type="paragraph" w:styleId="3">
    <w:name w:val="heading 3"/>
    <w:basedOn w:val="a"/>
    <w:next w:val="a0"/>
    <w:link w:val="30"/>
    <w:qFormat/>
    <w:rsid w:val="00F75A89"/>
    <w:pPr>
      <w:keepNext/>
      <w:jc w:val="left"/>
      <w:outlineLvl w:val="2"/>
    </w:pPr>
    <w:rPr>
      <w:color w:val="auto"/>
      <w:sz w:val="28"/>
      <w:szCs w:val="20"/>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a5"/>
    <w:uiPriority w:val="99"/>
    <w:qFormat/>
    <w:rsid w:val="00622E4D"/>
    <w:pPr>
      <w:ind w:firstLineChars="200" w:firstLine="420"/>
    </w:pPr>
  </w:style>
  <w:style w:type="paragraph" w:styleId="a6">
    <w:name w:val="header"/>
    <w:basedOn w:val="a"/>
    <w:link w:val="a7"/>
    <w:unhideWhenUsed/>
    <w:rsid w:val="00484B8F"/>
    <w:pPr>
      <w:tabs>
        <w:tab w:val="center" w:pos="4153"/>
        <w:tab w:val="right" w:pos="8306"/>
      </w:tabs>
      <w:snapToGrid w:val="0"/>
    </w:pPr>
    <w:rPr>
      <w:sz w:val="20"/>
      <w:szCs w:val="20"/>
    </w:rPr>
  </w:style>
  <w:style w:type="character" w:customStyle="1" w:styleId="a7">
    <w:name w:val="頁首 字元"/>
    <w:basedOn w:val="a1"/>
    <w:link w:val="a6"/>
    <w:rsid w:val="00484B8F"/>
    <w:rPr>
      <w:sz w:val="20"/>
      <w:szCs w:val="20"/>
    </w:rPr>
  </w:style>
  <w:style w:type="paragraph" w:styleId="a8">
    <w:name w:val="footer"/>
    <w:basedOn w:val="a"/>
    <w:link w:val="a9"/>
    <w:unhideWhenUsed/>
    <w:rsid w:val="00484B8F"/>
    <w:pPr>
      <w:tabs>
        <w:tab w:val="center" w:pos="4153"/>
        <w:tab w:val="right" w:pos="8306"/>
      </w:tabs>
      <w:snapToGrid w:val="0"/>
    </w:pPr>
    <w:rPr>
      <w:sz w:val="20"/>
      <w:szCs w:val="20"/>
    </w:rPr>
  </w:style>
  <w:style w:type="character" w:customStyle="1" w:styleId="a9">
    <w:name w:val="頁尾 字元"/>
    <w:basedOn w:val="a1"/>
    <w:link w:val="a8"/>
    <w:rsid w:val="00484B8F"/>
    <w:rPr>
      <w:sz w:val="20"/>
      <w:szCs w:val="20"/>
    </w:rPr>
  </w:style>
  <w:style w:type="paragraph" w:styleId="aa">
    <w:name w:val="Document Map"/>
    <w:basedOn w:val="a"/>
    <w:link w:val="ab"/>
    <w:uiPriority w:val="99"/>
    <w:semiHidden/>
    <w:unhideWhenUsed/>
    <w:rsid w:val="001D4868"/>
    <w:rPr>
      <w:rFonts w:ascii="新細明體"/>
      <w:sz w:val="18"/>
      <w:szCs w:val="18"/>
    </w:rPr>
  </w:style>
  <w:style w:type="character" w:customStyle="1" w:styleId="ab">
    <w:name w:val="文件引導模式 字元"/>
    <w:basedOn w:val="a1"/>
    <w:link w:val="aa"/>
    <w:uiPriority w:val="99"/>
    <w:semiHidden/>
    <w:rsid w:val="001D4868"/>
    <w:rPr>
      <w:rFonts w:ascii="新細明體"/>
      <w:color w:val="000000"/>
      <w:kern w:val="2"/>
      <w:sz w:val="18"/>
      <w:szCs w:val="18"/>
      <w:lang w:eastAsia="zh-CN"/>
    </w:rPr>
  </w:style>
  <w:style w:type="table" w:styleId="ac">
    <w:name w:val="Table Grid"/>
    <w:basedOn w:val="a2"/>
    <w:rsid w:val="00EC6AD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rsid w:val="00EC6ADA"/>
    <w:pPr>
      <w:ind w:leftChars="200" w:left="480"/>
      <w:jc w:val="left"/>
    </w:pPr>
    <w:rPr>
      <w:color w:val="auto"/>
      <w:szCs w:val="20"/>
      <w:lang w:eastAsia="zh-TW"/>
    </w:rPr>
  </w:style>
  <w:style w:type="character" w:styleId="ad">
    <w:name w:val="page number"/>
    <w:basedOn w:val="a1"/>
    <w:rsid w:val="00D33E87"/>
  </w:style>
  <w:style w:type="paragraph" w:styleId="ae">
    <w:name w:val="Salutation"/>
    <w:basedOn w:val="a"/>
    <w:next w:val="a"/>
    <w:link w:val="af"/>
    <w:rsid w:val="00D33E87"/>
    <w:pPr>
      <w:jc w:val="left"/>
    </w:pPr>
    <w:rPr>
      <w:color w:val="auto"/>
      <w:szCs w:val="20"/>
      <w:lang w:eastAsia="zh-TW"/>
    </w:rPr>
  </w:style>
  <w:style w:type="paragraph" w:customStyle="1" w:styleId="12">
    <w:name w:val="清單段落1"/>
    <w:basedOn w:val="a"/>
    <w:rsid w:val="00D33E87"/>
    <w:pPr>
      <w:ind w:leftChars="200" w:left="480"/>
      <w:jc w:val="left"/>
    </w:pPr>
    <w:rPr>
      <w:color w:val="auto"/>
      <w:szCs w:val="20"/>
      <w:lang w:eastAsia="zh-TW"/>
    </w:rPr>
  </w:style>
  <w:style w:type="paragraph" w:styleId="a0">
    <w:name w:val="Normal Indent"/>
    <w:basedOn w:val="a"/>
    <w:rsid w:val="00D33E87"/>
    <w:pPr>
      <w:ind w:leftChars="200" w:left="480"/>
    </w:pPr>
  </w:style>
  <w:style w:type="paragraph" w:styleId="af0">
    <w:name w:val="footnote text"/>
    <w:basedOn w:val="a"/>
    <w:link w:val="af1"/>
    <w:rsid w:val="00A202D1"/>
    <w:pPr>
      <w:snapToGrid w:val="0"/>
      <w:jc w:val="left"/>
    </w:pPr>
    <w:rPr>
      <w:color w:val="auto"/>
      <w:sz w:val="20"/>
      <w:szCs w:val="20"/>
      <w:lang w:eastAsia="zh-TW"/>
    </w:rPr>
  </w:style>
  <w:style w:type="character" w:customStyle="1" w:styleId="af1">
    <w:name w:val="註腳文字 字元"/>
    <w:basedOn w:val="a1"/>
    <w:link w:val="af0"/>
    <w:rsid w:val="00A202D1"/>
    <w:rPr>
      <w:kern w:val="2"/>
    </w:rPr>
  </w:style>
  <w:style w:type="character" w:styleId="af2">
    <w:name w:val="footnote reference"/>
    <w:basedOn w:val="a1"/>
    <w:rsid w:val="00A202D1"/>
    <w:rPr>
      <w:vertAlign w:val="superscript"/>
    </w:rPr>
  </w:style>
  <w:style w:type="character" w:customStyle="1" w:styleId="10">
    <w:name w:val="標題 1 字元"/>
    <w:basedOn w:val="a1"/>
    <w:link w:val="1"/>
    <w:rsid w:val="00F75A89"/>
    <w:rPr>
      <w:kern w:val="2"/>
      <w:sz w:val="36"/>
    </w:rPr>
  </w:style>
  <w:style w:type="character" w:customStyle="1" w:styleId="30">
    <w:name w:val="標題 3 字元"/>
    <w:basedOn w:val="a1"/>
    <w:link w:val="3"/>
    <w:rsid w:val="00F75A89"/>
    <w:rPr>
      <w:kern w:val="2"/>
      <w:sz w:val="28"/>
    </w:rPr>
  </w:style>
  <w:style w:type="paragraph" w:styleId="af3">
    <w:name w:val="Note Heading"/>
    <w:basedOn w:val="a"/>
    <w:next w:val="a"/>
    <w:link w:val="af4"/>
    <w:rsid w:val="00F75A89"/>
    <w:pPr>
      <w:jc w:val="center"/>
    </w:pPr>
    <w:rPr>
      <w:color w:val="auto"/>
      <w:szCs w:val="20"/>
      <w:lang w:eastAsia="zh-TW"/>
    </w:rPr>
  </w:style>
  <w:style w:type="character" w:customStyle="1" w:styleId="af4">
    <w:name w:val="註釋標題 字元"/>
    <w:basedOn w:val="a1"/>
    <w:link w:val="af3"/>
    <w:rsid w:val="00F75A89"/>
    <w:rPr>
      <w:kern w:val="2"/>
      <w:sz w:val="24"/>
    </w:rPr>
  </w:style>
  <w:style w:type="paragraph" w:styleId="af5">
    <w:name w:val="Closing"/>
    <w:basedOn w:val="a"/>
    <w:next w:val="a"/>
    <w:link w:val="af6"/>
    <w:rsid w:val="00F75A89"/>
    <w:pPr>
      <w:ind w:left="4320"/>
      <w:jc w:val="left"/>
    </w:pPr>
    <w:rPr>
      <w:color w:val="auto"/>
      <w:szCs w:val="20"/>
      <w:lang w:eastAsia="zh-TW"/>
    </w:rPr>
  </w:style>
  <w:style w:type="character" w:customStyle="1" w:styleId="af6">
    <w:name w:val="結語 字元"/>
    <w:basedOn w:val="a1"/>
    <w:link w:val="af5"/>
    <w:rsid w:val="00F75A89"/>
    <w:rPr>
      <w:kern w:val="2"/>
      <w:sz w:val="24"/>
    </w:rPr>
  </w:style>
  <w:style w:type="paragraph" w:styleId="af7">
    <w:name w:val="annotation text"/>
    <w:basedOn w:val="a"/>
    <w:link w:val="af8"/>
    <w:semiHidden/>
    <w:rsid w:val="00F75A89"/>
    <w:pPr>
      <w:jc w:val="left"/>
    </w:pPr>
    <w:rPr>
      <w:color w:val="auto"/>
      <w:szCs w:val="20"/>
      <w:lang w:eastAsia="zh-TW"/>
    </w:rPr>
  </w:style>
  <w:style w:type="character" w:customStyle="1" w:styleId="af8">
    <w:name w:val="註解文字 字元"/>
    <w:basedOn w:val="a1"/>
    <w:link w:val="af7"/>
    <w:semiHidden/>
    <w:rsid w:val="00F75A89"/>
    <w:rPr>
      <w:kern w:val="2"/>
      <w:sz w:val="24"/>
    </w:rPr>
  </w:style>
  <w:style w:type="paragraph" w:styleId="af9">
    <w:name w:val="Balloon Text"/>
    <w:basedOn w:val="a"/>
    <w:link w:val="afa"/>
    <w:semiHidden/>
    <w:rsid w:val="00F75A89"/>
    <w:pPr>
      <w:jc w:val="left"/>
    </w:pPr>
    <w:rPr>
      <w:rFonts w:ascii="Arial" w:hAnsi="Arial"/>
      <w:color w:val="auto"/>
      <w:sz w:val="18"/>
      <w:szCs w:val="18"/>
      <w:lang w:eastAsia="zh-TW"/>
    </w:rPr>
  </w:style>
  <w:style w:type="character" w:customStyle="1" w:styleId="afa">
    <w:name w:val="註解方塊文字 字元"/>
    <w:basedOn w:val="a1"/>
    <w:link w:val="af9"/>
    <w:semiHidden/>
    <w:rsid w:val="00F75A89"/>
    <w:rPr>
      <w:rFonts w:ascii="Arial" w:hAnsi="Arial"/>
      <w:kern w:val="2"/>
      <w:sz w:val="18"/>
      <w:szCs w:val="18"/>
    </w:rPr>
  </w:style>
  <w:style w:type="paragraph" w:styleId="afb">
    <w:name w:val="Date"/>
    <w:basedOn w:val="a"/>
    <w:next w:val="a"/>
    <w:link w:val="afc"/>
    <w:rsid w:val="00F75A89"/>
    <w:pPr>
      <w:jc w:val="right"/>
    </w:pPr>
    <w:rPr>
      <w:color w:val="auto"/>
      <w:szCs w:val="20"/>
      <w:lang w:eastAsia="zh-TW"/>
    </w:rPr>
  </w:style>
  <w:style w:type="character" w:customStyle="1" w:styleId="afc">
    <w:name w:val="日期 字元"/>
    <w:basedOn w:val="a1"/>
    <w:link w:val="afb"/>
    <w:rsid w:val="00F75A89"/>
    <w:rPr>
      <w:kern w:val="2"/>
      <w:sz w:val="24"/>
    </w:rPr>
  </w:style>
  <w:style w:type="character" w:styleId="afd">
    <w:name w:val="Hyperlink"/>
    <w:rsid w:val="00F75A89"/>
    <w:rPr>
      <w:color w:val="0000FF"/>
      <w:u w:val="single"/>
    </w:rPr>
  </w:style>
  <w:style w:type="character" w:customStyle="1" w:styleId="iceouttxt12">
    <w:name w:val="iceouttxt12"/>
    <w:rsid w:val="00F75A89"/>
    <w:rPr>
      <w:rFonts w:ascii="Arial" w:hAnsi="Arial" w:cs="Arial" w:hint="default"/>
      <w:color w:val="000000"/>
    </w:rPr>
  </w:style>
  <w:style w:type="character" w:styleId="afe">
    <w:name w:val="annotation reference"/>
    <w:rsid w:val="00F75A89"/>
    <w:rPr>
      <w:sz w:val="18"/>
      <w:szCs w:val="18"/>
    </w:rPr>
  </w:style>
  <w:style w:type="paragraph" w:styleId="aff">
    <w:name w:val="annotation subject"/>
    <w:basedOn w:val="af7"/>
    <w:next w:val="af7"/>
    <w:link w:val="aff0"/>
    <w:rsid w:val="00F75A89"/>
    <w:rPr>
      <w:b/>
      <w:bCs/>
    </w:rPr>
  </w:style>
  <w:style w:type="character" w:customStyle="1" w:styleId="aff0">
    <w:name w:val="註解主旨 字元"/>
    <w:basedOn w:val="af8"/>
    <w:link w:val="aff"/>
    <w:rsid w:val="00F75A89"/>
    <w:rPr>
      <w:b/>
      <w:bCs/>
      <w:kern w:val="2"/>
      <w:sz w:val="24"/>
    </w:rPr>
  </w:style>
  <w:style w:type="character" w:customStyle="1" w:styleId="a5">
    <w:name w:val="清單段落 字元"/>
    <w:basedOn w:val="a1"/>
    <w:link w:val="a4"/>
    <w:uiPriority w:val="99"/>
    <w:locked/>
    <w:rsid w:val="002655D9"/>
    <w:rPr>
      <w:color w:val="000000"/>
      <w:kern w:val="2"/>
      <w:sz w:val="24"/>
      <w:szCs w:val="22"/>
      <w:lang w:eastAsia="zh-CN"/>
    </w:rPr>
  </w:style>
  <w:style w:type="paragraph" w:customStyle="1" w:styleId="2">
    <w:name w:val="樣式2"/>
    <w:basedOn w:val="a"/>
    <w:link w:val="22"/>
    <w:qFormat/>
    <w:rsid w:val="0082157A"/>
    <w:pPr>
      <w:numPr>
        <w:numId w:val="1"/>
      </w:numPr>
    </w:pPr>
    <w:rPr>
      <w:rFonts w:eastAsia="標楷體" w:hAnsi="標楷體"/>
      <w:color w:val="auto"/>
      <w:szCs w:val="24"/>
    </w:rPr>
  </w:style>
  <w:style w:type="character" w:customStyle="1" w:styleId="22">
    <w:name w:val="樣式2 字元"/>
    <w:link w:val="2"/>
    <w:rsid w:val="0082157A"/>
    <w:rPr>
      <w:rFonts w:eastAsia="標楷體" w:hAnsi="標楷體"/>
      <w:kern w:val="2"/>
      <w:sz w:val="24"/>
      <w:szCs w:val="24"/>
      <w:lang w:eastAsia="zh-CN"/>
    </w:rPr>
  </w:style>
  <w:style w:type="character" w:customStyle="1" w:styleId="iceouttxt14">
    <w:name w:val="iceouttxt14"/>
    <w:basedOn w:val="a1"/>
    <w:rsid w:val="00EB2CDE"/>
    <w:rPr>
      <w:rFonts w:ascii="Arial" w:hAnsi="Arial" w:cs="Arial" w:hint="default"/>
      <w:color w:val="000000"/>
    </w:rPr>
  </w:style>
  <w:style w:type="character" w:customStyle="1" w:styleId="21">
    <w:name w:val="標題 2 字元"/>
    <w:link w:val="20"/>
    <w:locked/>
    <w:rsid w:val="002A2AB5"/>
    <w:rPr>
      <w:kern w:val="2"/>
      <w:sz w:val="32"/>
    </w:rPr>
  </w:style>
  <w:style w:type="character" w:customStyle="1" w:styleId="af">
    <w:name w:val="問候 字元"/>
    <w:link w:val="ae"/>
    <w:locked/>
    <w:rsid w:val="002A2AB5"/>
    <w:rPr>
      <w:kern w:val="2"/>
      <w:sz w:val="24"/>
    </w:rPr>
  </w:style>
  <w:style w:type="paragraph" w:customStyle="1" w:styleId="23">
    <w:name w:val="清單段落2"/>
    <w:basedOn w:val="a"/>
    <w:link w:val="ListParagraphChar"/>
    <w:uiPriority w:val="99"/>
    <w:rsid w:val="002A2AB5"/>
    <w:pPr>
      <w:ind w:leftChars="200" w:left="480"/>
      <w:jc w:val="left"/>
    </w:pPr>
    <w:rPr>
      <w:color w:val="auto"/>
      <w:szCs w:val="20"/>
    </w:rPr>
  </w:style>
  <w:style w:type="character" w:customStyle="1" w:styleId="ListParagraphChar">
    <w:name w:val="List Paragraph Char"/>
    <w:link w:val="23"/>
    <w:uiPriority w:val="99"/>
    <w:locked/>
    <w:rsid w:val="002A2AB5"/>
    <w:rPr>
      <w:kern w:val="2"/>
      <w:sz w:val="24"/>
    </w:rPr>
  </w:style>
  <w:style w:type="character" w:customStyle="1" w:styleId="color-blue">
    <w:name w:val="color-blue"/>
    <w:rsid w:val="002A2AB5"/>
    <w:rPr>
      <w:rFonts w:cs="Times New Roman"/>
    </w:rPr>
  </w:style>
  <w:style w:type="character" w:customStyle="1" w:styleId="flt-left">
    <w:name w:val="flt-left"/>
    <w:rsid w:val="002A2AB5"/>
    <w:rPr>
      <w:rFonts w:cs="Times New Roman"/>
    </w:rPr>
  </w:style>
  <w:style w:type="character" w:customStyle="1" w:styleId="block">
    <w:name w:val="block"/>
    <w:rsid w:val="002A2AB5"/>
    <w:rPr>
      <w:rFonts w:cs="Times New Roman"/>
    </w:rPr>
  </w:style>
  <w:style w:type="character" w:customStyle="1" w:styleId="apple-converted-space">
    <w:name w:val="apple-converted-space"/>
    <w:rsid w:val="002A2AB5"/>
    <w:rPr>
      <w:rFonts w:cs="Times New Roman"/>
    </w:rPr>
  </w:style>
  <w:style w:type="character" w:customStyle="1" w:styleId="iceouttxt33">
    <w:name w:val="iceouttxt33"/>
    <w:rsid w:val="002A2AB5"/>
    <w:rPr>
      <w:rFonts w:ascii="Arial" w:hAnsi="Arial" w:cs="Arial"/>
      <w:color w:val="000000"/>
    </w:rPr>
  </w:style>
  <w:style w:type="paragraph" w:customStyle="1" w:styleId="no-events">
    <w:name w:val="no-events"/>
    <w:basedOn w:val="a"/>
    <w:rsid w:val="002A2AB5"/>
    <w:pPr>
      <w:widowControl/>
      <w:spacing w:before="100" w:beforeAutospacing="1" w:after="100" w:afterAutospacing="1"/>
      <w:jc w:val="left"/>
    </w:pPr>
    <w:rPr>
      <w:rFonts w:ascii="新細明體" w:hAnsi="新細明體" w:cs="新細明體"/>
      <w:color w:val="auto"/>
      <w:kern w:val="0"/>
      <w:szCs w:val="24"/>
      <w:lang w:eastAsia="zh-TW"/>
    </w:rPr>
  </w:style>
  <w:style w:type="character" w:customStyle="1" w:styleId="color-primary">
    <w:name w:val="color-primary"/>
    <w:basedOn w:val="a1"/>
    <w:rsid w:val="002A2AB5"/>
  </w:style>
  <w:style w:type="character" w:customStyle="1" w:styleId="color-info">
    <w:name w:val="color-info"/>
    <w:basedOn w:val="a1"/>
    <w:rsid w:val="002A2AB5"/>
  </w:style>
  <w:style w:type="character" w:customStyle="1" w:styleId="words">
    <w:name w:val="words"/>
    <w:basedOn w:val="a1"/>
    <w:rsid w:val="002A2AB5"/>
  </w:style>
  <w:style w:type="paragraph" w:customStyle="1" w:styleId="31">
    <w:name w:val="清單段落3"/>
    <w:basedOn w:val="a"/>
    <w:uiPriority w:val="99"/>
    <w:rsid w:val="002A2AB5"/>
    <w:pPr>
      <w:ind w:leftChars="200" w:left="480"/>
      <w:jc w:val="left"/>
    </w:pPr>
    <w:rPr>
      <w:color w:val="auto"/>
      <w:szCs w:val="20"/>
    </w:rPr>
  </w:style>
  <w:style w:type="paragraph" w:customStyle="1" w:styleId="4">
    <w:name w:val="清單段落4"/>
    <w:basedOn w:val="a"/>
    <w:uiPriority w:val="99"/>
    <w:rsid w:val="003D33B6"/>
    <w:pPr>
      <w:ind w:leftChars="200" w:left="480"/>
      <w:jc w:val="left"/>
    </w:pPr>
    <w:rPr>
      <w:color w:val="auto"/>
      <w:szCs w:val="20"/>
    </w:rPr>
  </w:style>
  <w:style w:type="character" w:styleId="aff1">
    <w:name w:val="Strong"/>
    <w:uiPriority w:val="22"/>
    <w:qFormat/>
    <w:rsid w:val="008F4A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3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A2C81-3E42-47B2-AB04-FD6533516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490</Words>
  <Characters>2794</Characters>
  <Application>Microsoft Office Word</Application>
  <DocSecurity>4</DocSecurity>
  <Lines>23</Lines>
  <Paragraphs>6</Paragraphs>
  <ScaleCrop>false</ScaleCrop>
  <Company>Hewlett-Packard Company</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ivanhkng</dc:creator>
  <cp:lastModifiedBy>Ho Pui Shan 何佩珊</cp:lastModifiedBy>
  <cp:revision>2</cp:revision>
  <cp:lastPrinted>2022-05-25T10:49:00Z</cp:lastPrinted>
  <dcterms:created xsi:type="dcterms:W3CDTF">2022-05-25T11:24:00Z</dcterms:created>
  <dcterms:modified xsi:type="dcterms:W3CDTF">2022-05-25T11:24:00Z</dcterms:modified>
</cp:coreProperties>
</file>